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9A9" w:rsidRDefault="00E87A10" w:rsidP="00DD18CE">
      <w:pPr>
        <w:pStyle w:val="Heading1"/>
        <w:spacing w:before="0" w:line="240" w:lineRule="auto"/>
        <w:rPr>
          <w:rFonts w:asciiTheme="minorHAnsi" w:hAnsiTheme="minorHAnsi"/>
        </w:rPr>
      </w:pPr>
      <w:r>
        <w:rPr>
          <w:rFonts w:asciiTheme="minorHAnsi" w:hAnsiTheme="minorHAnsi"/>
        </w:rPr>
        <w:t>0</w:t>
      </w:r>
      <w:r w:rsidR="0004561D">
        <w:rPr>
          <w:rFonts w:asciiTheme="minorHAnsi" w:hAnsiTheme="minorHAnsi"/>
        </w:rPr>
        <w:t>6</w:t>
      </w:r>
      <w:r>
        <w:rPr>
          <w:rFonts w:asciiTheme="minorHAnsi" w:hAnsiTheme="minorHAnsi"/>
        </w:rPr>
        <w:t>/</w:t>
      </w:r>
      <w:r w:rsidR="00F9352F">
        <w:rPr>
          <w:rFonts w:asciiTheme="minorHAnsi" w:hAnsiTheme="minorHAnsi"/>
        </w:rPr>
        <w:t>1</w:t>
      </w:r>
      <w:r w:rsidR="00BB7D7D">
        <w:rPr>
          <w:rFonts w:asciiTheme="minorHAnsi" w:hAnsiTheme="minorHAnsi"/>
        </w:rPr>
        <w:t>6</w:t>
      </w:r>
      <w:r w:rsidR="008039A9">
        <w:rPr>
          <w:rFonts w:asciiTheme="minorHAnsi" w:hAnsiTheme="minorHAnsi"/>
        </w:rPr>
        <w:t>/2020</w:t>
      </w:r>
      <w:r w:rsidR="008039A9">
        <w:rPr>
          <w:rFonts w:asciiTheme="minorHAnsi" w:hAnsiTheme="minorHAnsi"/>
        </w:rPr>
        <w:tab/>
      </w:r>
      <w:r w:rsidR="008F7565">
        <w:rPr>
          <w:rFonts w:asciiTheme="minorHAnsi" w:hAnsiTheme="minorHAnsi"/>
        </w:rPr>
        <w:t xml:space="preserve">QM/RM </w:t>
      </w:r>
      <w:r w:rsidR="00CB5167">
        <w:rPr>
          <w:rFonts w:asciiTheme="minorHAnsi" w:hAnsiTheme="minorHAnsi"/>
        </w:rPr>
        <w:t>COVID-19</w:t>
      </w:r>
      <w:r w:rsidR="002F158C">
        <w:rPr>
          <w:rFonts w:asciiTheme="minorHAnsi" w:hAnsiTheme="minorHAnsi"/>
        </w:rPr>
        <w:t xml:space="preserve"> </w:t>
      </w:r>
      <w:r w:rsidR="00D033F8">
        <w:rPr>
          <w:rFonts w:asciiTheme="minorHAnsi" w:hAnsiTheme="minorHAnsi"/>
        </w:rPr>
        <w:t>Update</w:t>
      </w:r>
    </w:p>
    <w:p w:rsidR="008B5DEA" w:rsidRPr="00DD18CE" w:rsidRDefault="00CB54CF" w:rsidP="008039A9">
      <w:pPr>
        <w:pStyle w:val="Heading1"/>
        <w:spacing w:before="0" w:line="160" w:lineRule="exact"/>
        <w:rPr>
          <w:rFonts w:asciiTheme="minorHAnsi" w:hAnsiTheme="minorHAnsi"/>
        </w:rPr>
      </w:pPr>
      <w:r>
        <w:tab/>
      </w:r>
      <w:r>
        <w:tab/>
      </w:r>
    </w:p>
    <w:p w:rsidR="008B5DEA" w:rsidRPr="00284274" w:rsidRDefault="00C575E9" w:rsidP="004D3FF2">
      <w:pPr>
        <w:spacing w:after="0" w:line="240" w:lineRule="auto"/>
        <w:rPr>
          <w:b/>
          <w:color w:val="FFFFFF" w:themeColor="background1"/>
          <w:sz w:val="20"/>
          <w:szCs w:val="20"/>
          <w:u w:val="single"/>
        </w:rPr>
      </w:pPr>
      <w:r>
        <w:rPr>
          <w:b/>
          <w:color w:val="000000"/>
          <w:sz w:val="20"/>
          <w:szCs w:val="20"/>
          <w:u w:val="single"/>
        </w:rPr>
        <w:t>Case Counts</w:t>
      </w:r>
    </w:p>
    <w:tbl>
      <w:tblPr>
        <w:tblStyle w:val="TableGrid"/>
        <w:tblW w:w="10797" w:type="dxa"/>
        <w:tblLayout w:type="fixed"/>
        <w:tblLook w:val="04A0" w:firstRow="1" w:lastRow="0" w:firstColumn="1" w:lastColumn="0" w:noHBand="0" w:noVBand="1"/>
      </w:tblPr>
      <w:tblGrid>
        <w:gridCol w:w="1525"/>
        <w:gridCol w:w="1159"/>
        <w:gridCol w:w="1159"/>
        <w:gridCol w:w="1159"/>
        <w:gridCol w:w="1159"/>
        <w:gridCol w:w="1159"/>
        <w:gridCol w:w="1159"/>
        <w:gridCol w:w="1159"/>
        <w:gridCol w:w="1159"/>
      </w:tblGrid>
      <w:tr w:rsidR="00E81D23" w:rsidRPr="00284274" w:rsidTr="00E81D23">
        <w:tc>
          <w:tcPr>
            <w:tcW w:w="1525" w:type="dxa"/>
            <w:vMerge w:val="restart"/>
            <w:shd w:val="clear" w:color="auto" w:fill="000000" w:themeFill="text1"/>
            <w:vAlign w:val="center"/>
          </w:tcPr>
          <w:p w:rsidR="00E81D23" w:rsidRPr="00284274" w:rsidRDefault="00E81D23" w:rsidP="00E81D23">
            <w:pPr>
              <w:jc w:val="center"/>
              <w:rPr>
                <w:b/>
                <w:color w:val="FFFFFF" w:themeColor="background1"/>
                <w:sz w:val="20"/>
                <w:szCs w:val="20"/>
                <w:u w:val="single"/>
              </w:rPr>
            </w:pPr>
            <w:r w:rsidRPr="00284274">
              <w:rPr>
                <w:b/>
                <w:color w:val="FFFFFF" w:themeColor="background1"/>
                <w:sz w:val="20"/>
                <w:szCs w:val="20"/>
              </w:rPr>
              <w:t xml:space="preserve">Scurry </w:t>
            </w:r>
          </w:p>
        </w:tc>
        <w:tc>
          <w:tcPr>
            <w:tcW w:w="1159" w:type="dxa"/>
            <w:shd w:val="clear" w:color="auto" w:fill="000000" w:themeFill="text1"/>
            <w:vAlign w:val="center"/>
          </w:tcPr>
          <w:p w:rsidR="00E81D23" w:rsidRPr="00284274" w:rsidRDefault="00E81D23" w:rsidP="00E81D23">
            <w:pPr>
              <w:jc w:val="center"/>
              <w:rPr>
                <w:b/>
                <w:color w:val="FFFFFF" w:themeColor="background1"/>
                <w:sz w:val="16"/>
                <w:szCs w:val="16"/>
              </w:rPr>
            </w:pPr>
            <w:r w:rsidRPr="00284274">
              <w:rPr>
                <w:b/>
                <w:color w:val="FFFFFF" w:themeColor="background1"/>
                <w:sz w:val="16"/>
                <w:szCs w:val="16"/>
              </w:rPr>
              <w:t>TUESDAY</w:t>
            </w:r>
          </w:p>
        </w:tc>
        <w:tc>
          <w:tcPr>
            <w:tcW w:w="1159" w:type="dxa"/>
            <w:shd w:val="clear" w:color="auto" w:fill="000000" w:themeFill="text1"/>
            <w:vAlign w:val="center"/>
          </w:tcPr>
          <w:p w:rsidR="00E81D23" w:rsidRPr="00284274" w:rsidRDefault="00E81D23" w:rsidP="00E81D23">
            <w:pPr>
              <w:jc w:val="center"/>
              <w:rPr>
                <w:b/>
                <w:color w:val="FFFFFF" w:themeColor="background1"/>
                <w:sz w:val="16"/>
                <w:szCs w:val="16"/>
              </w:rPr>
            </w:pPr>
            <w:r w:rsidRPr="00284274">
              <w:rPr>
                <w:b/>
                <w:color w:val="FFFFFF" w:themeColor="background1"/>
                <w:sz w:val="16"/>
                <w:szCs w:val="16"/>
              </w:rPr>
              <w:t>WEDNESDAY</w:t>
            </w:r>
          </w:p>
        </w:tc>
        <w:tc>
          <w:tcPr>
            <w:tcW w:w="1159" w:type="dxa"/>
            <w:shd w:val="clear" w:color="auto" w:fill="000000" w:themeFill="text1"/>
            <w:vAlign w:val="center"/>
          </w:tcPr>
          <w:p w:rsidR="00E81D23" w:rsidRPr="00284274" w:rsidRDefault="00E81D23" w:rsidP="00E81D23">
            <w:pPr>
              <w:jc w:val="center"/>
              <w:rPr>
                <w:b/>
                <w:color w:val="FFFFFF" w:themeColor="background1"/>
                <w:sz w:val="16"/>
                <w:szCs w:val="16"/>
              </w:rPr>
            </w:pPr>
            <w:r w:rsidRPr="00284274">
              <w:rPr>
                <w:b/>
                <w:color w:val="FFFFFF" w:themeColor="background1"/>
                <w:sz w:val="16"/>
                <w:szCs w:val="16"/>
              </w:rPr>
              <w:t>THURSDAY</w:t>
            </w:r>
          </w:p>
        </w:tc>
        <w:tc>
          <w:tcPr>
            <w:tcW w:w="1159" w:type="dxa"/>
            <w:shd w:val="clear" w:color="auto" w:fill="000000" w:themeFill="text1"/>
            <w:vAlign w:val="center"/>
          </w:tcPr>
          <w:p w:rsidR="00E81D23" w:rsidRPr="00D4458C" w:rsidRDefault="00E81D23" w:rsidP="00E81D23">
            <w:pPr>
              <w:jc w:val="center"/>
              <w:rPr>
                <w:b/>
                <w:color w:val="FFFFFF" w:themeColor="background1"/>
                <w:sz w:val="16"/>
                <w:szCs w:val="16"/>
              </w:rPr>
            </w:pPr>
            <w:r w:rsidRPr="00D4458C">
              <w:rPr>
                <w:b/>
                <w:color w:val="FFFFFF" w:themeColor="background1"/>
                <w:sz w:val="16"/>
                <w:szCs w:val="16"/>
              </w:rPr>
              <w:t>FRIDAY</w:t>
            </w:r>
          </w:p>
        </w:tc>
        <w:tc>
          <w:tcPr>
            <w:tcW w:w="1159" w:type="dxa"/>
            <w:shd w:val="clear" w:color="auto" w:fill="000000" w:themeFill="text1"/>
            <w:vAlign w:val="center"/>
          </w:tcPr>
          <w:p w:rsidR="00E81D23" w:rsidRPr="00D4458C" w:rsidRDefault="00E81D23" w:rsidP="00E81D23">
            <w:pPr>
              <w:jc w:val="center"/>
              <w:rPr>
                <w:b/>
                <w:color w:val="FFFFFF" w:themeColor="background1"/>
                <w:sz w:val="16"/>
                <w:szCs w:val="16"/>
              </w:rPr>
            </w:pPr>
            <w:r w:rsidRPr="00D4458C">
              <w:rPr>
                <w:b/>
                <w:color w:val="FFFFFF" w:themeColor="background1"/>
                <w:sz w:val="16"/>
                <w:szCs w:val="16"/>
              </w:rPr>
              <w:t>SATURDAY</w:t>
            </w:r>
          </w:p>
        </w:tc>
        <w:tc>
          <w:tcPr>
            <w:tcW w:w="1159" w:type="dxa"/>
            <w:shd w:val="clear" w:color="auto" w:fill="000000" w:themeFill="text1"/>
            <w:vAlign w:val="center"/>
          </w:tcPr>
          <w:p w:rsidR="00E81D23" w:rsidRPr="00D4458C" w:rsidRDefault="00E81D23" w:rsidP="00E81D23">
            <w:pPr>
              <w:jc w:val="center"/>
              <w:rPr>
                <w:b/>
                <w:color w:val="FFFFFF" w:themeColor="background1"/>
                <w:sz w:val="16"/>
                <w:szCs w:val="16"/>
              </w:rPr>
            </w:pPr>
            <w:r w:rsidRPr="00D4458C">
              <w:rPr>
                <w:b/>
                <w:color w:val="FFFFFF" w:themeColor="background1"/>
                <w:sz w:val="16"/>
                <w:szCs w:val="16"/>
              </w:rPr>
              <w:t>SUNDAY</w:t>
            </w:r>
          </w:p>
        </w:tc>
        <w:tc>
          <w:tcPr>
            <w:tcW w:w="1159" w:type="dxa"/>
            <w:shd w:val="clear" w:color="auto" w:fill="000000" w:themeFill="text1"/>
            <w:vAlign w:val="center"/>
          </w:tcPr>
          <w:p w:rsidR="00E81D23" w:rsidRPr="00284274" w:rsidRDefault="00E81D23" w:rsidP="00E81D23">
            <w:pPr>
              <w:jc w:val="center"/>
              <w:rPr>
                <w:b/>
                <w:color w:val="FFFFFF" w:themeColor="background1"/>
                <w:sz w:val="16"/>
                <w:szCs w:val="16"/>
              </w:rPr>
            </w:pPr>
            <w:r w:rsidRPr="00284274">
              <w:rPr>
                <w:b/>
                <w:color w:val="FFFFFF" w:themeColor="background1"/>
                <w:sz w:val="16"/>
                <w:szCs w:val="16"/>
              </w:rPr>
              <w:t>MONDAY</w:t>
            </w:r>
          </w:p>
        </w:tc>
        <w:tc>
          <w:tcPr>
            <w:tcW w:w="1159" w:type="dxa"/>
            <w:vMerge w:val="restart"/>
            <w:shd w:val="clear" w:color="auto" w:fill="000000" w:themeFill="text1"/>
            <w:vAlign w:val="center"/>
          </w:tcPr>
          <w:p w:rsidR="00E81D23" w:rsidRPr="00284274" w:rsidRDefault="00E81D23" w:rsidP="00E81D23">
            <w:pPr>
              <w:jc w:val="center"/>
              <w:rPr>
                <w:b/>
                <w:color w:val="FFFFFF" w:themeColor="background1"/>
                <w:sz w:val="32"/>
                <w:szCs w:val="32"/>
              </w:rPr>
            </w:pPr>
            <w:r w:rsidRPr="00284274">
              <w:rPr>
                <w:rFonts w:ascii="Gulim" w:eastAsia="Gulim" w:hAnsi="Gulim" w:hint="eastAsia"/>
                <w:b/>
                <w:color w:val="FFFFFF" w:themeColor="background1"/>
                <w:sz w:val="32"/>
                <w:szCs w:val="32"/>
              </w:rPr>
              <w:t>Δ 24</w:t>
            </w:r>
            <w:r w:rsidRPr="00284274">
              <w:rPr>
                <w:rFonts w:ascii="Gulim" w:eastAsia="Gulim" w:hAnsi="Gulim"/>
                <w:b/>
                <w:color w:val="FFFFFF" w:themeColor="background1"/>
                <w:sz w:val="32"/>
                <w:szCs w:val="32"/>
              </w:rPr>
              <w:t>h</w:t>
            </w:r>
          </w:p>
        </w:tc>
      </w:tr>
      <w:tr w:rsidR="00E81D23" w:rsidRPr="00284274" w:rsidTr="00E81D23">
        <w:trPr>
          <w:trHeight w:val="332"/>
        </w:trPr>
        <w:tc>
          <w:tcPr>
            <w:tcW w:w="1525" w:type="dxa"/>
            <w:vMerge/>
            <w:shd w:val="clear" w:color="auto" w:fill="000000" w:themeFill="text1"/>
            <w:vAlign w:val="center"/>
          </w:tcPr>
          <w:p w:rsidR="00E81D23" w:rsidRPr="00284274" w:rsidRDefault="00E81D23" w:rsidP="00E81D23">
            <w:pPr>
              <w:jc w:val="center"/>
              <w:rPr>
                <w:b/>
                <w:color w:val="FFFFFF" w:themeColor="background1"/>
                <w:sz w:val="20"/>
                <w:szCs w:val="20"/>
              </w:rPr>
            </w:pPr>
          </w:p>
        </w:tc>
        <w:tc>
          <w:tcPr>
            <w:tcW w:w="1159" w:type="dxa"/>
            <w:shd w:val="clear" w:color="auto" w:fill="000000" w:themeFill="text1"/>
            <w:vAlign w:val="center"/>
          </w:tcPr>
          <w:p w:rsidR="00E81D23" w:rsidRPr="00284274" w:rsidRDefault="00E81D23" w:rsidP="00E81D23">
            <w:pPr>
              <w:jc w:val="center"/>
              <w:rPr>
                <w:i/>
                <w:color w:val="FFFFFF" w:themeColor="background1"/>
                <w:sz w:val="16"/>
                <w:szCs w:val="16"/>
              </w:rPr>
            </w:pPr>
            <w:r>
              <w:rPr>
                <w:i/>
                <w:color w:val="FFFFFF" w:themeColor="background1"/>
                <w:sz w:val="16"/>
                <w:szCs w:val="16"/>
              </w:rPr>
              <w:t>06/09</w:t>
            </w:r>
            <w:r w:rsidRPr="00284274">
              <w:rPr>
                <w:i/>
                <w:color w:val="FFFFFF" w:themeColor="background1"/>
                <w:sz w:val="16"/>
                <w:szCs w:val="16"/>
              </w:rPr>
              <w:t>/2020</w:t>
            </w:r>
          </w:p>
        </w:tc>
        <w:tc>
          <w:tcPr>
            <w:tcW w:w="1159" w:type="dxa"/>
            <w:shd w:val="clear" w:color="auto" w:fill="000000" w:themeFill="text1"/>
            <w:vAlign w:val="center"/>
          </w:tcPr>
          <w:p w:rsidR="00E81D23" w:rsidRPr="00284274" w:rsidRDefault="00E81D23" w:rsidP="00E81D23">
            <w:pPr>
              <w:jc w:val="center"/>
              <w:rPr>
                <w:i/>
                <w:color w:val="FFFFFF" w:themeColor="background1"/>
                <w:sz w:val="16"/>
                <w:szCs w:val="16"/>
              </w:rPr>
            </w:pPr>
            <w:r>
              <w:rPr>
                <w:i/>
                <w:color w:val="FFFFFF" w:themeColor="background1"/>
                <w:sz w:val="16"/>
                <w:szCs w:val="16"/>
              </w:rPr>
              <w:t>06/10</w:t>
            </w:r>
            <w:r w:rsidRPr="00284274">
              <w:rPr>
                <w:i/>
                <w:color w:val="FFFFFF" w:themeColor="background1"/>
                <w:sz w:val="16"/>
                <w:szCs w:val="16"/>
              </w:rPr>
              <w:t>/2020</w:t>
            </w:r>
          </w:p>
        </w:tc>
        <w:tc>
          <w:tcPr>
            <w:tcW w:w="1159" w:type="dxa"/>
            <w:shd w:val="clear" w:color="auto" w:fill="000000" w:themeFill="text1"/>
            <w:vAlign w:val="center"/>
          </w:tcPr>
          <w:p w:rsidR="00E81D23" w:rsidRPr="00284274" w:rsidRDefault="00E81D23" w:rsidP="00E81D23">
            <w:pPr>
              <w:jc w:val="center"/>
              <w:rPr>
                <w:i/>
                <w:color w:val="FFFFFF" w:themeColor="background1"/>
                <w:sz w:val="16"/>
                <w:szCs w:val="16"/>
              </w:rPr>
            </w:pPr>
            <w:r w:rsidRPr="00284274">
              <w:rPr>
                <w:i/>
                <w:color w:val="FFFFFF" w:themeColor="background1"/>
                <w:sz w:val="16"/>
                <w:szCs w:val="16"/>
              </w:rPr>
              <w:t>06/</w:t>
            </w:r>
            <w:r>
              <w:rPr>
                <w:i/>
                <w:color w:val="FFFFFF" w:themeColor="background1"/>
                <w:sz w:val="16"/>
                <w:szCs w:val="16"/>
              </w:rPr>
              <w:t>11</w:t>
            </w:r>
            <w:r w:rsidRPr="00284274">
              <w:rPr>
                <w:i/>
                <w:color w:val="FFFFFF" w:themeColor="background1"/>
                <w:sz w:val="16"/>
                <w:szCs w:val="16"/>
              </w:rPr>
              <w:t>/2020</w:t>
            </w:r>
          </w:p>
        </w:tc>
        <w:tc>
          <w:tcPr>
            <w:tcW w:w="1159" w:type="dxa"/>
            <w:shd w:val="clear" w:color="auto" w:fill="000000" w:themeFill="text1"/>
            <w:vAlign w:val="center"/>
          </w:tcPr>
          <w:p w:rsidR="00E81D23" w:rsidRPr="00D4458C" w:rsidRDefault="00E81D23" w:rsidP="00E81D23">
            <w:pPr>
              <w:jc w:val="center"/>
              <w:rPr>
                <w:i/>
                <w:color w:val="FFFFFF" w:themeColor="background1"/>
                <w:sz w:val="16"/>
                <w:szCs w:val="16"/>
              </w:rPr>
            </w:pPr>
            <w:r>
              <w:rPr>
                <w:i/>
                <w:color w:val="FFFFFF" w:themeColor="background1"/>
                <w:sz w:val="16"/>
                <w:szCs w:val="16"/>
              </w:rPr>
              <w:t>06/12</w:t>
            </w:r>
            <w:r w:rsidRPr="00D4458C">
              <w:rPr>
                <w:i/>
                <w:color w:val="FFFFFF" w:themeColor="background1"/>
                <w:sz w:val="16"/>
                <w:szCs w:val="16"/>
              </w:rPr>
              <w:t>/2020</w:t>
            </w:r>
          </w:p>
        </w:tc>
        <w:tc>
          <w:tcPr>
            <w:tcW w:w="1159" w:type="dxa"/>
            <w:shd w:val="clear" w:color="auto" w:fill="000000" w:themeFill="text1"/>
            <w:vAlign w:val="center"/>
          </w:tcPr>
          <w:p w:rsidR="00E81D23" w:rsidRPr="00D4458C" w:rsidRDefault="00E81D23" w:rsidP="00E81D23">
            <w:pPr>
              <w:jc w:val="center"/>
              <w:rPr>
                <w:i/>
                <w:color w:val="FFFFFF" w:themeColor="background1"/>
                <w:sz w:val="16"/>
                <w:szCs w:val="16"/>
              </w:rPr>
            </w:pPr>
            <w:r>
              <w:rPr>
                <w:i/>
                <w:color w:val="FFFFFF" w:themeColor="background1"/>
                <w:sz w:val="16"/>
                <w:szCs w:val="16"/>
              </w:rPr>
              <w:t>06/13</w:t>
            </w:r>
            <w:r w:rsidRPr="00D4458C">
              <w:rPr>
                <w:i/>
                <w:color w:val="FFFFFF" w:themeColor="background1"/>
                <w:sz w:val="16"/>
                <w:szCs w:val="16"/>
              </w:rPr>
              <w:t>/2020</w:t>
            </w:r>
          </w:p>
        </w:tc>
        <w:tc>
          <w:tcPr>
            <w:tcW w:w="1159" w:type="dxa"/>
            <w:shd w:val="clear" w:color="auto" w:fill="000000" w:themeFill="text1"/>
            <w:vAlign w:val="center"/>
          </w:tcPr>
          <w:p w:rsidR="00E81D23" w:rsidRPr="00D4458C" w:rsidRDefault="00E81D23" w:rsidP="00E81D23">
            <w:pPr>
              <w:jc w:val="center"/>
              <w:rPr>
                <w:i/>
                <w:color w:val="FFFFFF" w:themeColor="background1"/>
                <w:sz w:val="16"/>
                <w:szCs w:val="16"/>
              </w:rPr>
            </w:pPr>
            <w:r>
              <w:rPr>
                <w:i/>
                <w:color w:val="FFFFFF" w:themeColor="background1"/>
                <w:sz w:val="16"/>
                <w:szCs w:val="16"/>
              </w:rPr>
              <w:t>06/14</w:t>
            </w:r>
            <w:r w:rsidRPr="00D4458C">
              <w:rPr>
                <w:i/>
                <w:color w:val="FFFFFF" w:themeColor="background1"/>
                <w:sz w:val="16"/>
                <w:szCs w:val="16"/>
              </w:rPr>
              <w:t>/2020</w:t>
            </w:r>
          </w:p>
        </w:tc>
        <w:tc>
          <w:tcPr>
            <w:tcW w:w="1159" w:type="dxa"/>
            <w:shd w:val="clear" w:color="auto" w:fill="000000" w:themeFill="text1"/>
            <w:vAlign w:val="center"/>
          </w:tcPr>
          <w:p w:rsidR="00E81D23" w:rsidRPr="00284274" w:rsidRDefault="00E81D23" w:rsidP="00E81D23">
            <w:pPr>
              <w:jc w:val="center"/>
              <w:rPr>
                <w:i/>
                <w:color w:val="FFFFFF" w:themeColor="background1"/>
                <w:sz w:val="16"/>
                <w:szCs w:val="16"/>
              </w:rPr>
            </w:pPr>
            <w:r>
              <w:rPr>
                <w:i/>
                <w:color w:val="FFFFFF" w:themeColor="background1"/>
                <w:sz w:val="16"/>
                <w:szCs w:val="16"/>
              </w:rPr>
              <w:t>06/15</w:t>
            </w:r>
            <w:r w:rsidRPr="00284274">
              <w:rPr>
                <w:i/>
                <w:color w:val="FFFFFF" w:themeColor="background1"/>
                <w:sz w:val="16"/>
                <w:szCs w:val="16"/>
              </w:rPr>
              <w:t>/2020</w:t>
            </w:r>
          </w:p>
        </w:tc>
        <w:tc>
          <w:tcPr>
            <w:tcW w:w="1159" w:type="dxa"/>
            <w:vMerge/>
            <w:shd w:val="clear" w:color="auto" w:fill="000000" w:themeFill="text1"/>
          </w:tcPr>
          <w:p w:rsidR="00E81D23" w:rsidRPr="00284274" w:rsidRDefault="00E81D23" w:rsidP="00E81D23">
            <w:pPr>
              <w:jc w:val="center"/>
              <w:rPr>
                <w:i/>
                <w:color w:val="FFFFFF" w:themeColor="background1"/>
                <w:sz w:val="16"/>
                <w:szCs w:val="16"/>
              </w:rPr>
            </w:pPr>
          </w:p>
        </w:tc>
      </w:tr>
      <w:tr w:rsidR="00E81D23" w:rsidRPr="004D3FF2" w:rsidTr="00E81D23">
        <w:tc>
          <w:tcPr>
            <w:tcW w:w="1525" w:type="dxa"/>
          </w:tcPr>
          <w:p w:rsidR="00E81D23" w:rsidRPr="00D4458C" w:rsidRDefault="00E81D23" w:rsidP="00E81D23">
            <w:pPr>
              <w:rPr>
                <w:b/>
                <w:color w:val="000000"/>
                <w:sz w:val="18"/>
                <w:szCs w:val="18"/>
              </w:rPr>
            </w:pPr>
            <w:r w:rsidRPr="00D4458C">
              <w:rPr>
                <w:b/>
                <w:color w:val="000000"/>
                <w:sz w:val="18"/>
                <w:szCs w:val="18"/>
              </w:rPr>
              <w:t xml:space="preserve">Active </w:t>
            </w:r>
            <w:r>
              <w:rPr>
                <w:b/>
                <w:color w:val="000000"/>
                <w:sz w:val="18"/>
                <w:szCs w:val="18"/>
              </w:rPr>
              <w:t>Cases</w:t>
            </w:r>
          </w:p>
        </w:tc>
        <w:tc>
          <w:tcPr>
            <w:tcW w:w="1159" w:type="dxa"/>
          </w:tcPr>
          <w:p w:rsidR="00E81D23" w:rsidRPr="00D4458C" w:rsidRDefault="00E81D23" w:rsidP="00E81D23">
            <w:pPr>
              <w:jc w:val="center"/>
              <w:rPr>
                <w:b/>
                <w:color w:val="000000"/>
                <w:sz w:val="16"/>
                <w:szCs w:val="16"/>
              </w:rPr>
            </w:pPr>
            <w:r>
              <w:rPr>
                <w:b/>
                <w:color w:val="000000"/>
                <w:sz w:val="16"/>
                <w:szCs w:val="16"/>
              </w:rPr>
              <w:t>23</w:t>
            </w:r>
          </w:p>
        </w:tc>
        <w:tc>
          <w:tcPr>
            <w:tcW w:w="1159" w:type="dxa"/>
          </w:tcPr>
          <w:p w:rsidR="00E81D23" w:rsidRDefault="00E81D23" w:rsidP="00E81D23">
            <w:pPr>
              <w:jc w:val="center"/>
              <w:rPr>
                <w:b/>
                <w:color w:val="000000"/>
                <w:sz w:val="16"/>
                <w:szCs w:val="16"/>
              </w:rPr>
            </w:pPr>
            <w:r>
              <w:rPr>
                <w:b/>
                <w:color w:val="000000"/>
                <w:sz w:val="16"/>
                <w:szCs w:val="16"/>
              </w:rPr>
              <w:t>19</w:t>
            </w:r>
          </w:p>
        </w:tc>
        <w:tc>
          <w:tcPr>
            <w:tcW w:w="1159" w:type="dxa"/>
          </w:tcPr>
          <w:p w:rsidR="00E81D23" w:rsidRDefault="00E81D23" w:rsidP="00E81D23">
            <w:pPr>
              <w:jc w:val="center"/>
              <w:rPr>
                <w:b/>
                <w:color w:val="000000"/>
                <w:sz w:val="16"/>
                <w:szCs w:val="16"/>
              </w:rPr>
            </w:pPr>
            <w:r>
              <w:rPr>
                <w:b/>
                <w:color w:val="000000"/>
                <w:sz w:val="16"/>
                <w:szCs w:val="16"/>
              </w:rPr>
              <w:t>19</w:t>
            </w:r>
          </w:p>
        </w:tc>
        <w:tc>
          <w:tcPr>
            <w:tcW w:w="1159" w:type="dxa"/>
          </w:tcPr>
          <w:p w:rsidR="00E81D23" w:rsidRDefault="00E81D23" w:rsidP="00E81D23">
            <w:pPr>
              <w:jc w:val="center"/>
              <w:rPr>
                <w:b/>
                <w:color w:val="000000"/>
                <w:sz w:val="16"/>
                <w:szCs w:val="16"/>
              </w:rPr>
            </w:pPr>
            <w:r>
              <w:rPr>
                <w:b/>
                <w:color w:val="000000"/>
                <w:sz w:val="16"/>
                <w:szCs w:val="16"/>
              </w:rPr>
              <w:t>16</w:t>
            </w:r>
          </w:p>
        </w:tc>
        <w:tc>
          <w:tcPr>
            <w:tcW w:w="1159" w:type="dxa"/>
            <w:shd w:val="clear" w:color="auto" w:fill="D0CECE" w:themeFill="background2" w:themeFillShade="E6"/>
          </w:tcPr>
          <w:p w:rsidR="00E81D23" w:rsidRDefault="00E81D23" w:rsidP="00E81D23">
            <w:pPr>
              <w:jc w:val="center"/>
              <w:rPr>
                <w:b/>
                <w:color w:val="000000"/>
                <w:sz w:val="16"/>
                <w:szCs w:val="16"/>
              </w:rPr>
            </w:pPr>
          </w:p>
        </w:tc>
        <w:tc>
          <w:tcPr>
            <w:tcW w:w="1159" w:type="dxa"/>
            <w:shd w:val="clear" w:color="auto" w:fill="D0CECE" w:themeFill="background2" w:themeFillShade="E6"/>
          </w:tcPr>
          <w:p w:rsidR="00E81D23" w:rsidRDefault="00E81D23" w:rsidP="00E81D23">
            <w:pPr>
              <w:jc w:val="center"/>
              <w:rPr>
                <w:b/>
                <w:color w:val="000000"/>
                <w:sz w:val="16"/>
                <w:szCs w:val="16"/>
              </w:rPr>
            </w:pPr>
          </w:p>
        </w:tc>
        <w:tc>
          <w:tcPr>
            <w:tcW w:w="1159" w:type="dxa"/>
            <w:shd w:val="clear" w:color="auto" w:fill="auto"/>
          </w:tcPr>
          <w:p w:rsidR="00E81D23" w:rsidRPr="00D4458C" w:rsidRDefault="00E81D23" w:rsidP="00E81D23">
            <w:pPr>
              <w:jc w:val="center"/>
              <w:rPr>
                <w:b/>
                <w:color w:val="000000"/>
                <w:sz w:val="16"/>
                <w:szCs w:val="16"/>
              </w:rPr>
            </w:pPr>
            <w:r>
              <w:rPr>
                <w:b/>
                <w:color w:val="000000"/>
                <w:sz w:val="16"/>
                <w:szCs w:val="16"/>
              </w:rPr>
              <w:t>16</w:t>
            </w:r>
          </w:p>
        </w:tc>
        <w:tc>
          <w:tcPr>
            <w:tcW w:w="1159" w:type="dxa"/>
            <w:shd w:val="clear" w:color="auto" w:fill="auto"/>
            <w:vAlign w:val="center"/>
          </w:tcPr>
          <w:p w:rsidR="00E81D23" w:rsidRPr="00D4458C" w:rsidRDefault="00E81D23" w:rsidP="00E81D23">
            <w:pPr>
              <w:jc w:val="center"/>
              <w:rPr>
                <w:b/>
                <w:color w:val="000000"/>
                <w:sz w:val="16"/>
                <w:szCs w:val="16"/>
              </w:rPr>
            </w:pPr>
            <w:r>
              <w:rPr>
                <w:b/>
                <w:color w:val="000000"/>
                <w:sz w:val="16"/>
                <w:szCs w:val="16"/>
              </w:rPr>
              <w:t>0</w:t>
            </w:r>
          </w:p>
        </w:tc>
      </w:tr>
      <w:tr w:rsidR="00E81D23" w:rsidRPr="004D3FF2" w:rsidTr="00E81D23">
        <w:tc>
          <w:tcPr>
            <w:tcW w:w="1525" w:type="dxa"/>
          </w:tcPr>
          <w:p w:rsidR="00E81D23" w:rsidRPr="00D4458C" w:rsidRDefault="00E81D23" w:rsidP="00E81D23">
            <w:pPr>
              <w:rPr>
                <w:b/>
                <w:color w:val="000000"/>
                <w:sz w:val="18"/>
                <w:szCs w:val="18"/>
              </w:rPr>
            </w:pPr>
            <w:r w:rsidRPr="00D4458C">
              <w:rPr>
                <w:b/>
                <w:color w:val="000000"/>
                <w:sz w:val="18"/>
                <w:szCs w:val="18"/>
              </w:rPr>
              <w:t xml:space="preserve">Recovered </w:t>
            </w:r>
            <w:r>
              <w:rPr>
                <w:b/>
                <w:color w:val="000000"/>
                <w:sz w:val="18"/>
                <w:szCs w:val="18"/>
              </w:rPr>
              <w:t>Cases</w:t>
            </w:r>
          </w:p>
        </w:tc>
        <w:tc>
          <w:tcPr>
            <w:tcW w:w="1159" w:type="dxa"/>
          </w:tcPr>
          <w:p w:rsidR="00E81D23" w:rsidRPr="00D4458C" w:rsidRDefault="00E81D23" w:rsidP="00E81D23">
            <w:pPr>
              <w:jc w:val="center"/>
              <w:rPr>
                <w:b/>
                <w:color w:val="000000"/>
                <w:sz w:val="16"/>
                <w:szCs w:val="16"/>
              </w:rPr>
            </w:pPr>
            <w:r>
              <w:rPr>
                <w:b/>
                <w:color w:val="000000"/>
                <w:sz w:val="16"/>
                <w:szCs w:val="16"/>
              </w:rPr>
              <w:t>3</w:t>
            </w:r>
          </w:p>
        </w:tc>
        <w:tc>
          <w:tcPr>
            <w:tcW w:w="1159" w:type="dxa"/>
          </w:tcPr>
          <w:p w:rsidR="00E81D23" w:rsidRDefault="00E81D23" w:rsidP="00E81D23">
            <w:pPr>
              <w:jc w:val="center"/>
              <w:rPr>
                <w:b/>
                <w:color w:val="000000"/>
                <w:sz w:val="16"/>
                <w:szCs w:val="16"/>
              </w:rPr>
            </w:pPr>
            <w:r>
              <w:rPr>
                <w:b/>
                <w:color w:val="000000"/>
                <w:sz w:val="16"/>
                <w:szCs w:val="16"/>
              </w:rPr>
              <w:t>8</w:t>
            </w:r>
          </w:p>
        </w:tc>
        <w:tc>
          <w:tcPr>
            <w:tcW w:w="1159" w:type="dxa"/>
          </w:tcPr>
          <w:p w:rsidR="00E81D23" w:rsidRDefault="00E81D23" w:rsidP="00E81D23">
            <w:pPr>
              <w:jc w:val="center"/>
              <w:rPr>
                <w:b/>
                <w:color w:val="000000"/>
                <w:sz w:val="16"/>
                <w:szCs w:val="16"/>
              </w:rPr>
            </w:pPr>
            <w:r>
              <w:rPr>
                <w:b/>
                <w:color w:val="000000"/>
                <w:sz w:val="16"/>
                <w:szCs w:val="16"/>
              </w:rPr>
              <w:t>9</w:t>
            </w:r>
          </w:p>
        </w:tc>
        <w:tc>
          <w:tcPr>
            <w:tcW w:w="1159" w:type="dxa"/>
          </w:tcPr>
          <w:p w:rsidR="00E81D23" w:rsidRDefault="00E81D23" w:rsidP="00E81D23">
            <w:pPr>
              <w:jc w:val="center"/>
              <w:rPr>
                <w:b/>
                <w:color w:val="000000"/>
                <w:sz w:val="16"/>
                <w:szCs w:val="16"/>
              </w:rPr>
            </w:pPr>
            <w:r>
              <w:rPr>
                <w:b/>
                <w:color w:val="000000"/>
                <w:sz w:val="16"/>
                <w:szCs w:val="16"/>
              </w:rPr>
              <w:t>12</w:t>
            </w:r>
          </w:p>
        </w:tc>
        <w:tc>
          <w:tcPr>
            <w:tcW w:w="1159" w:type="dxa"/>
            <w:shd w:val="clear" w:color="auto" w:fill="D0CECE" w:themeFill="background2" w:themeFillShade="E6"/>
          </w:tcPr>
          <w:p w:rsidR="00E81D23" w:rsidRDefault="00E81D23" w:rsidP="00E81D23">
            <w:pPr>
              <w:jc w:val="center"/>
              <w:rPr>
                <w:b/>
                <w:color w:val="000000"/>
                <w:sz w:val="16"/>
                <w:szCs w:val="16"/>
              </w:rPr>
            </w:pPr>
          </w:p>
        </w:tc>
        <w:tc>
          <w:tcPr>
            <w:tcW w:w="1159" w:type="dxa"/>
            <w:shd w:val="clear" w:color="auto" w:fill="D0CECE" w:themeFill="background2" w:themeFillShade="E6"/>
          </w:tcPr>
          <w:p w:rsidR="00E81D23" w:rsidRDefault="00E81D23" w:rsidP="00E81D23">
            <w:pPr>
              <w:jc w:val="center"/>
              <w:rPr>
                <w:b/>
                <w:color w:val="000000"/>
                <w:sz w:val="16"/>
                <w:szCs w:val="16"/>
              </w:rPr>
            </w:pPr>
          </w:p>
        </w:tc>
        <w:tc>
          <w:tcPr>
            <w:tcW w:w="1159" w:type="dxa"/>
            <w:shd w:val="clear" w:color="auto" w:fill="auto"/>
          </w:tcPr>
          <w:p w:rsidR="00E81D23" w:rsidRPr="00D4458C" w:rsidRDefault="00E81D23" w:rsidP="00E81D23">
            <w:pPr>
              <w:jc w:val="center"/>
              <w:rPr>
                <w:b/>
                <w:color w:val="000000"/>
                <w:sz w:val="16"/>
                <w:szCs w:val="16"/>
              </w:rPr>
            </w:pPr>
            <w:r>
              <w:rPr>
                <w:b/>
                <w:color w:val="000000"/>
                <w:sz w:val="16"/>
                <w:szCs w:val="16"/>
              </w:rPr>
              <w:t>12</w:t>
            </w:r>
          </w:p>
        </w:tc>
        <w:tc>
          <w:tcPr>
            <w:tcW w:w="1159" w:type="dxa"/>
            <w:shd w:val="clear" w:color="auto" w:fill="auto"/>
            <w:vAlign w:val="center"/>
          </w:tcPr>
          <w:p w:rsidR="00E81D23" w:rsidRPr="00D4458C" w:rsidRDefault="00E81D23" w:rsidP="00E81D23">
            <w:pPr>
              <w:jc w:val="center"/>
              <w:rPr>
                <w:b/>
                <w:color w:val="000000"/>
                <w:sz w:val="16"/>
                <w:szCs w:val="16"/>
              </w:rPr>
            </w:pPr>
            <w:r>
              <w:rPr>
                <w:b/>
                <w:color w:val="000000"/>
                <w:sz w:val="16"/>
                <w:szCs w:val="16"/>
              </w:rPr>
              <w:t>0</w:t>
            </w:r>
          </w:p>
        </w:tc>
      </w:tr>
      <w:tr w:rsidR="00E81D23" w:rsidRPr="004D3FF2" w:rsidTr="00E81D23">
        <w:tc>
          <w:tcPr>
            <w:tcW w:w="1525" w:type="dxa"/>
          </w:tcPr>
          <w:p w:rsidR="00E81D23" w:rsidRPr="00D4458C" w:rsidRDefault="00E81D23" w:rsidP="00E81D23">
            <w:pPr>
              <w:rPr>
                <w:b/>
                <w:color w:val="000000"/>
                <w:sz w:val="18"/>
                <w:szCs w:val="18"/>
              </w:rPr>
            </w:pPr>
            <w:r w:rsidRPr="00D4458C">
              <w:rPr>
                <w:b/>
                <w:color w:val="000000"/>
                <w:sz w:val="18"/>
                <w:szCs w:val="18"/>
              </w:rPr>
              <w:t xml:space="preserve">Total </w:t>
            </w:r>
            <w:r>
              <w:rPr>
                <w:b/>
                <w:color w:val="000000"/>
                <w:sz w:val="18"/>
                <w:szCs w:val="18"/>
              </w:rPr>
              <w:t>Cases</w:t>
            </w:r>
          </w:p>
        </w:tc>
        <w:tc>
          <w:tcPr>
            <w:tcW w:w="1159" w:type="dxa"/>
          </w:tcPr>
          <w:p w:rsidR="00E81D23" w:rsidRPr="00D4458C" w:rsidRDefault="00E81D23" w:rsidP="00E81D23">
            <w:pPr>
              <w:jc w:val="center"/>
              <w:rPr>
                <w:b/>
                <w:color w:val="000000"/>
                <w:sz w:val="16"/>
                <w:szCs w:val="16"/>
              </w:rPr>
            </w:pPr>
            <w:r>
              <w:rPr>
                <w:b/>
                <w:color w:val="000000"/>
                <w:sz w:val="16"/>
                <w:szCs w:val="16"/>
              </w:rPr>
              <w:t>26</w:t>
            </w:r>
          </w:p>
        </w:tc>
        <w:tc>
          <w:tcPr>
            <w:tcW w:w="1159" w:type="dxa"/>
          </w:tcPr>
          <w:p w:rsidR="00E81D23" w:rsidRDefault="00E81D23" w:rsidP="00E81D23">
            <w:pPr>
              <w:jc w:val="center"/>
              <w:rPr>
                <w:b/>
                <w:color w:val="000000"/>
                <w:sz w:val="16"/>
                <w:szCs w:val="16"/>
              </w:rPr>
            </w:pPr>
            <w:r>
              <w:rPr>
                <w:b/>
                <w:color w:val="000000"/>
                <w:sz w:val="16"/>
                <w:szCs w:val="16"/>
              </w:rPr>
              <w:t>27</w:t>
            </w:r>
          </w:p>
        </w:tc>
        <w:tc>
          <w:tcPr>
            <w:tcW w:w="1159" w:type="dxa"/>
          </w:tcPr>
          <w:p w:rsidR="00E81D23" w:rsidRDefault="00E81D23" w:rsidP="00E81D23">
            <w:pPr>
              <w:jc w:val="center"/>
              <w:rPr>
                <w:b/>
                <w:color w:val="000000"/>
                <w:sz w:val="16"/>
                <w:szCs w:val="16"/>
              </w:rPr>
            </w:pPr>
            <w:r>
              <w:rPr>
                <w:b/>
                <w:color w:val="000000"/>
                <w:sz w:val="16"/>
                <w:szCs w:val="16"/>
              </w:rPr>
              <w:t>28</w:t>
            </w:r>
          </w:p>
        </w:tc>
        <w:tc>
          <w:tcPr>
            <w:tcW w:w="1159" w:type="dxa"/>
          </w:tcPr>
          <w:p w:rsidR="00E81D23" w:rsidRDefault="00E81D23" w:rsidP="00E81D23">
            <w:pPr>
              <w:jc w:val="center"/>
              <w:rPr>
                <w:b/>
                <w:color w:val="000000"/>
                <w:sz w:val="16"/>
                <w:szCs w:val="16"/>
              </w:rPr>
            </w:pPr>
            <w:r>
              <w:rPr>
                <w:b/>
                <w:color w:val="000000"/>
                <w:sz w:val="16"/>
                <w:szCs w:val="16"/>
              </w:rPr>
              <w:t>28</w:t>
            </w:r>
          </w:p>
        </w:tc>
        <w:tc>
          <w:tcPr>
            <w:tcW w:w="1159" w:type="dxa"/>
            <w:shd w:val="clear" w:color="auto" w:fill="D0CECE" w:themeFill="background2" w:themeFillShade="E6"/>
          </w:tcPr>
          <w:p w:rsidR="00E81D23" w:rsidRDefault="00E81D23" w:rsidP="00E81D23">
            <w:pPr>
              <w:jc w:val="center"/>
              <w:rPr>
                <w:b/>
                <w:color w:val="000000"/>
                <w:sz w:val="16"/>
                <w:szCs w:val="16"/>
              </w:rPr>
            </w:pPr>
          </w:p>
        </w:tc>
        <w:tc>
          <w:tcPr>
            <w:tcW w:w="1159" w:type="dxa"/>
            <w:shd w:val="clear" w:color="auto" w:fill="D0CECE" w:themeFill="background2" w:themeFillShade="E6"/>
          </w:tcPr>
          <w:p w:rsidR="00E81D23" w:rsidRDefault="00E81D23" w:rsidP="00E81D23">
            <w:pPr>
              <w:jc w:val="center"/>
              <w:rPr>
                <w:b/>
                <w:color w:val="000000"/>
                <w:sz w:val="16"/>
                <w:szCs w:val="16"/>
              </w:rPr>
            </w:pPr>
          </w:p>
        </w:tc>
        <w:tc>
          <w:tcPr>
            <w:tcW w:w="1159" w:type="dxa"/>
            <w:shd w:val="clear" w:color="auto" w:fill="auto"/>
          </w:tcPr>
          <w:p w:rsidR="00E81D23" w:rsidRPr="00D4458C" w:rsidRDefault="00E81D23" w:rsidP="00E81D23">
            <w:pPr>
              <w:jc w:val="center"/>
              <w:rPr>
                <w:b/>
                <w:color w:val="000000"/>
                <w:sz w:val="16"/>
                <w:szCs w:val="16"/>
              </w:rPr>
            </w:pPr>
            <w:r>
              <w:rPr>
                <w:b/>
                <w:color w:val="000000"/>
                <w:sz w:val="16"/>
                <w:szCs w:val="16"/>
              </w:rPr>
              <w:t>28</w:t>
            </w:r>
          </w:p>
        </w:tc>
        <w:tc>
          <w:tcPr>
            <w:tcW w:w="1159" w:type="dxa"/>
            <w:shd w:val="clear" w:color="auto" w:fill="auto"/>
            <w:vAlign w:val="center"/>
          </w:tcPr>
          <w:p w:rsidR="00E81D23" w:rsidRPr="00D4458C" w:rsidRDefault="00E81D23" w:rsidP="00E81D23">
            <w:pPr>
              <w:jc w:val="center"/>
              <w:rPr>
                <w:b/>
                <w:color w:val="000000"/>
                <w:sz w:val="16"/>
                <w:szCs w:val="16"/>
              </w:rPr>
            </w:pPr>
            <w:r>
              <w:rPr>
                <w:b/>
                <w:color w:val="000000"/>
                <w:sz w:val="16"/>
                <w:szCs w:val="16"/>
              </w:rPr>
              <w:t>0</w:t>
            </w:r>
          </w:p>
        </w:tc>
      </w:tr>
    </w:tbl>
    <w:p w:rsidR="00414858" w:rsidRPr="004D3FF2" w:rsidRDefault="00AC5D5F" w:rsidP="004D3FF2">
      <w:pPr>
        <w:spacing w:after="0" w:line="240" w:lineRule="auto"/>
        <w:rPr>
          <w:i/>
          <w:color w:val="0070C0"/>
          <w:sz w:val="20"/>
          <w:szCs w:val="20"/>
        </w:rPr>
      </w:pPr>
      <w:r w:rsidRPr="004D3FF2">
        <w:rPr>
          <w:i/>
          <w:color w:val="0070C0"/>
          <w:sz w:val="20"/>
          <w:szCs w:val="20"/>
        </w:rPr>
        <w:t xml:space="preserve">As reported by the Scurry County </w:t>
      </w:r>
      <w:r w:rsidR="00C520E1">
        <w:rPr>
          <w:i/>
          <w:color w:val="0070C0"/>
          <w:sz w:val="20"/>
          <w:szCs w:val="20"/>
        </w:rPr>
        <w:t xml:space="preserve">COVID-19 Resource </w:t>
      </w:r>
      <w:proofErr w:type="gramStart"/>
      <w:r w:rsidR="00C520E1">
        <w:rPr>
          <w:i/>
          <w:color w:val="0070C0"/>
          <w:sz w:val="20"/>
          <w:szCs w:val="20"/>
        </w:rPr>
        <w:t xml:space="preserve">Page  </w:t>
      </w:r>
      <w:r w:rsidR="0002320B">
        <w:rPr>
          <w:i/>
          <w:color w:val="0070C0"/>
          <w:sz w:val="20"/>
          <w:szCs w:val="20"/>
        </w:rPr>
        <w:t>(</w:t>
      </w:r>
      <w:proofErr w:type="gramEnd"/>
      <w:hyperlink r:id="rId5" w:history="1">
        <w:r w:rsidR="009807A5" w:rsidRPr="00181245">
          <w:rPr>
            <w:rStyle w:val="Hyperlink"/>
            <w:i/>
            <w:sz w:val="20"/>
            <w:szCs w:val="20"/>
          </w:rPr>
          <w:t>https://sites.google.com/snyderisd.net/scurry-county-covid19/home</w:t>
        </w:r>
      </w:hyperlink>
    </w:p>
    <w:tbl>
      <w:tblPr>
        <w:tblStyle w:val="TableGrid"/>
        <w:tblW w:w="10797" w:type="dxa"/>
        <w:tblLayout w:type="fixed"/>
        <w:tblLook w:val="04A0" w:firstRow="1" w:lastRow="0" w:firstColumn="1" w:lastColumn="0" w:noHBand="0" w:noVBand="1"/>
      </w:tblPr>
      <w:tblGrid>
        <w:gridCol w:w="1525"/>
        <w:gridCol w:w="1159"/>
        <w:gridCol w:w="1159"/>
        <w:gridCol w:w="1159"/>
        <w:gridCol w:w="1159"/>
        <w:gridCol w:w="1159"/>
        <w:gridCol w:w="1159"/>
        <w:gridCol w:w="1159"/>
        <w:gridCol w:w="1159"/>
      </w:tblGrid>
      <w:tr w:rsidR="00E81D23" w:rsidRPr="004D3FF2" w:rsidTr="00E81D23">
        <w:tc>
          <w:tcPr>
            <w:tcW w:w="1525" w:type="dxa"/>
            <w:vMerge w:val="restart"/>
            <w:shd w:val="clear" w:color="auto" w:fill="000000" w:themeFill="text1"/>
            <w:vAlign w:val="center"/>
          </w:tcPr>
          <w:p w:rsidR="00E81D23" w:rsidRPr="004D3FF2" w:rsidRDefault="00E81D23" w:rsidP="00E81D23">
            <w:pPr>
              <w:jc w:val="center"/>
              <w:rPr>
                <w:b/>
                <w:color w:val="FFFFFF" w:themeColor="background1"/>
                <w:sz w:val="20"/>
                <w:szCs w:val="20"/>
                <w:u w:val="single"/>
              </w:rPr>
            </w:pPr>
            <w:r w:rsidRPr="004D3FF2">
              <w:rPr>
                <w:b/>
                <w:color w:val="FFFFFF" w:themeColor="background1"/>
                <w:sz w:val="20"/>
                <w:szCs w:val="20"/>
              </w:rPr>
              <w:t>Texas</w:t>
            </w:r>
          </w:p>
        </w:tc>
        <w:tc>
          <w:tcPr>
            <w:tcW w:w="1159" w:type="dxa"/>
            <w:shd w:val="clear" w:color="auto" w:fill="000000" w:themeFill="text1"/>
            <w:vAlign w:val="center"/>
          </w:tcPr>
          <w:p w:rsidR="00E81D23" w:rsidRPr="00284274" w:rsidRDefault="00E81D23" w:rsidP="00E81D23">
            <w:pPr>
              <w:jc w:val="center"/>
              <w:rPr>
                <w:b/>
                <w:color w:val="FFFFFF" w:themeColor="background1"/>
                <w:sz w:val="16"/>
                <w:szCs w:val="16"/>
              </w:rPr>
            </w:pPr>
            <w:r w:rsidRPr="00284274">
              <w:rPr>
                <w:b/>
                <w:color w:val="FFFFFF" w:themeColor="background1"/>
                <w:sz w:val="16"/>
                <w:szCs w:val="16"/>
              </w:rPr>
              <w:t>TUESDAY</w:t>
            </w:r>
          </w:p>
        </w:tc>
        <w:tc>
          <w:tcPr>
            <w:tcW w:w="1159" w:type="dxa"/>
            <w:shd w:val="clear" w:color="auto" w:fill="000000" w:themeFill="text1"/>
            <w:vAlign w:val="center"/>
          </w:tcPr>
          <w:p w:rsidR="00E81D23" w:rsidRPr="00284274" w:rsidRDefault="00E81D23" w:rsidP="00E81D23">
            <w:pPr>
              <w:jc w:val="center"/>
              <w:rPr>
                <w:b/>
                <w:color w:val="FFFFFF" w:themeColor="background1"/>
                <w:sz w:val="16"/>
                <w:szCs w:val="16"/>
              </w:rPr>
            </w:pPr>
            <w:r w:rsidRPr="00284274">
              <w:rPr>
                <w:b/>
                <w:color w:val="FFFFFF" w:themeColor="background1"/>
                <w:sz w:val="16"/>
                <w:szCs w:val="16"/>
              </w:rPr>
              <w:t>WEDNESDAY</w:t>
            </w:r>
          </w:p>
        </w:tc>
        <w:tc>
          <w:tcPr>
            <w:tcW w:w="1159" w:type="dxa"/>
            <w:shd w:val="clear" w:color="auto" w:fill="000000" w:themeFill="text1"/>
            <w:vAlign w:val="center"/>
          </w:tcPr>
          <w:p w:rsidR="00E81D23" w:rsidRPr="00284274" w:rsidRDefault="00E81D23" w:rsidP="00E81D23">
            <w:pPr>
              <w:jc w:val="center"/>
              <w:rPr>
                <w:b/>
                <w:color w:val="FFFFFF" w:themeColor="background1"/>
                <w:sz w:val="16"/>
                <w:szCs w:val="16"/>
              </w:rPr>
            </w:pPr>
            <w:r w:rsidRPr="00284274">
              <w:rPr>
                <w:b/>
                <w:color w:val="FFFFFF" w:themeColor="background1"/>
                <w:sz w:val="16"/>
                <w:szCs w:val="16"/>
              </w:rPr>
              <w:t>THURSDAY</w:t>
            </w:r>
          </w:p>
        </w:tc>
        <w:tc>
          <w:tcPr>
            <w:tcW w:w="1159" w:type="dxa"/>
            <w:shd w:val="clear" w:color="auto" w:fill="000000" w:themeFill="text1"/>
            <w:vAlign w:val="center"/>
          </w:tcPr>
          <w:p w:rsidR="00E81D23" w:rsidRPr="00D4458C" w:rsidRDefault="00E81D23" w:rsidP="00E81D23">
            <w:pPr>
              <w:jc w:val="center"/>
              <w:rPr>
                <w:b/>
                <w:color w:val="FFFFFF" w:themeColor="background1"/>
                <w:sz w:val="16"/>
                <w:szCs w:val="16"/>
              </w:rPr>
            </w:pPr>
            <w:r w:rsidRPr="00D4458C">
              <w:rPr>
                <w:b/>
                <w:color w:val="FFFFFF" w:themeColor="background1"/>
                <w:sz w:val="16"/>
                <w:szCs w:val="16"/>
              </w:rPr>
              <w:t>FRIDAY</w:t>
            </w:r>
          </w:p>
        </w:tc>
        <w:tc>
          <w:tcPr>
            <w:tcW w:w="1159" w:type="dxa"/>
            <w:shd w:val="clear" w:color="auto" w:fill="000000" w:themeFill="text1"/>
            <w:vAlign w:val="center"/>
          </w:tcPr>
          <w:p w:rsidR="00E81D23" w:rsidRPr="00D4458C" w:rsidRDefault="00E81D23" w:rsidP="00E81D23">
            <w:pPr>
              <w:jc w:val="center"/>
              <w:rPr>
                <w:b/>
                <w:color w:val="FFFFFF" w:themeColor="background1"/>
                <w:sz w:val="16"/>
                <w:szCs w:val="16"/>
              </w:rPr>
            </w:pPr>
            <w:r w:rsidRPr="00D4458C">
              <w:rPr>
                <w:b/>
                <w:color w:val="FFFFFF" w:themeColor="background1"/>
                <w:sz w:val="16"/>
                <w:szCs w:val="16"/>
              </w:rPr>
              <w:t>SATURDAY</w:t>
            </w:r>
          </w:p>
        </w:tc>
        <w:tc>
          <w:tcPr>
            <w:tcW w:w="1159" w:type="dxa"/>
            <w:shd w:val="clear" w:color="auto" w:fill="000000" w:themeFill="text1"/>
            <w:vAlign w:val="center"/>
          </w:tcPr>
          <w:p w:rsidR="00E81D23" w:rsidRPr="00D4458C" w:rsidRDefault="00E81D23" w:rsidP="00E81D23">
            <w:pPr>
              <w:jc w:val="center"/>
              <w:rPr>
                <w:b/>
                <w:color w:val="FFFFFF" w:themeColor="background1"/>
                <w:sz w:val="16"/>
                <w:szCs w:val="16"/>
              </w:rPr>
            </w:pPr>
            <w:r w:rsidRPr="00D4458C">
              <w:rPr>
                <w:b/>
                <w:color w:val="FFFFFF" w:themeColor="background1"/>
                <w:sz w:val="16"/>
                <w:szCs w:val="16"/>
              </w:rPr>
              <w:t>SUNDAY</w:t>
            </w:r>
          </w:p>
        </w:tc>
        <w:tc>
          <w:tcPr>
            <w:tcW w:w="1159" w:type="dxa"/>
            <w:shd w:val="clear" w:color="auto" w:fill="000000" w:themeFill="text1"/>
            <w:vAlign w:val="center"/>
          </w:tcPr>
          <w:p w:rsidR="00E81D23" w:rsidRPr="00284274" w:rsidRDefault="00E81D23" w:rsidP="00E81D23">
            <w:pPr>
              <w:jc w:val="center"/>
              <w:rPr>
                <w:b/>
                <w:color w:val="FFFFFF" w:themeColor="background1"/>
                <w:sz w:val="16"/>
                <w:szCs w:val="16"/>
              </w:rPr>
            </w:pPr>
            <w:r w:rsidRPr="00284274">
              <w:rPr>
                <w:b/>
                <w:color w:val="FFFFFF" w:themeColor="background1"/>
                <w:sz w:val="16"/>
                <w:szCs w:val="16"/>
              </w:rPr>
              <w:t>MONDAY</w:t>
            </w:r>
          </w:p>
        </w:tc>
        <w:tc>
          <w:tcPr>
            <w:tcW w:w="1159" w:type="dxa"/>
            <w:vMerge w:val="restart"/>
            <w:shd w:val="clear" w:color="auto" w:fill="000000" w:themeFill="text1"/>
            <w:vAlign w:val="center"/>
          </w:tcPr>
          <w:p w:rsidR="00E81D23" w:rsidRPr="00D4458C" w:rsidRDefault="00E81D23" w:rsidP="00E81D23">
            <w:pPr>
              <w:jc w:val="center"/>
              <w:rPr>
                <w:b/>
                <w:color w:val="FFFFFF" w:themeColor="background1"/>
                <w:sz w:val="16"/>
                <w:szCs w:val="16"/>
              </w:rPr>
            </w:pPr>
            <w:r w:rsidRPr="00D4458C">
              <w:rPr>
                <w:rFonts w:ascii="Gulim" w:eastAsia="Gulim" w:hAnsi="Gulim" w:hint="eastAsia"/>
                <w:b/>
                <w:color w:val="FFFFFF" w:themeColor="background1"/>
                <w:sz w:val="32"/>
                <w:szCs w:val="32"/>
              </w:rPr>
              <w:t>Δ</w:t>
            </w:r>
            <w:r>
              <w:rPr>
                <w:rFonts w:ascii="Gulim" w:eastAsia="Gulim" w:hAnsi="Gulim" w:hint="eastAsia"/>
                <w:b/>
                <w:color w:val="FFFFFF" w:themeColor="background1"/>
                <w:sz w:val="32"/>
                <w:szCs w:val="32"/>
              </w:rPr>
              <w:t xml:space="preserve"> 24</w:t>
            </w:r>
            <w:r>
              <w:rPr>
                <w:rFonts w:ascii="Gulim" w:eastAsia="Gulim" w:hAnsi="Gulim"/>
                <w:b/>
                <w:color w:val="FFFFFF" w:themeColor="background1"/>
                <w:sz w:val="32"/>
                <w:szCs w:val="32"/>
              </w:rPr>
              <w:t>h</w:t>
            </w:r>
          </w:p>
        </w:tc>
      </w:tr>
      <w:tr w:rsidR="00E81D23" w:rsidRPr="004D3FF2" w:rsidTr="00E81D23">
        <w:tc>
          <w:tcPr>
            <w:tcW w:w="1525" w:type="dxa"/>
            <w:vMerge/>
            <w:shd w:val="clear" w:color="auto" w:fill="000000" w:themeFill="text1"/>
          </w:tcPr>
          <w:p w:rsidR="00E81D23" w:rsidRPr="004D3FF2" w:rsidRDefault="00E81D23" w:rsidP="00E81D23">
            <w:pPr>
              <w:jc w:val="center"/>
              <w:rPr>
                <w:b/>
                <w:color w:val="FFFFFF" w:themeColor="background1"/>
                <w:sz w:val="20"/>
                <w:szCs w:val="20"/>
              </w:rPr>
            </w:pPr>
          </w:p>
        </w:tc>
        <w:tc>
          <w:tcPr>
            <w:tcW w:w="1159" w:type="dxa"/>
            <w:shd w:val="clear" w:color="auto" w:fill="000000" w:themeFill="text1"/>
            <w:vAlign w:val="center"/>
          </w:tcPr>
          <w:p w:rsidR="00E81D23" w:rsidRPr="00284274" w:rsidRDefault="00E81D23" w:rsidP="00E81D23">
            <w:pPr>
              <w:jc w:val="center"/>
              <w:rPr>
                <w:i/>
                <w:color w:val="FFFFFF" w:themeColor="background1"/>
                <w:sz w:val="16"/>
                <w:szCs w:val="16"/>
              </w:rPr>
            </w:pPr>
            <w:r>
              <w:rPr>
                <w:i/>
                <w:color w:val="FFFFFF" w:themeColor="background1"/>
                <w:sz w:val="16"/>
                <w:szCs w:val="16"/>
              </w:rPr>
              <w:t>06/09</w:t>
            </w:r>
            <w:r w:rsidRPr="00284274">
              <w:rPr>
                <w:i/>
                <w:color w:val="FFFFFF" w:themeColor="background1"/>
                <w:sz w:val="16"/>
                <w:szCs w:val="16"/>
              </w:rPr>
              <w:t>/2020</w:t>
            </w:r>
          </w:p>
        </w:tc>
        <w:tc>
          <w:tcPr>
            <w:tcW w:w="1159" w:type="dxa"/>
            <w:shd w:val="clear" w:color="auto" w:fill="000000" w:themeFill="text1"/>
            <w:vAlign w:val="center"/>
          </w:tcPr>
          <w:p w:rsidR="00E81D23" w:rsidRPr="00284274" w:rsidRDefault="00E81D23" w:rsidP="00E81D23">
            <w:pPr>
              <w:jc w:val="center"/>
              <w:rPr>
                <w:i/>
                <w:color w:val="FFFFFF" w:themeColor="background1"/>
                <w:sz w:val="16"/>
                <w:szCs w:val="16"/>
              </w:rPr>
            </w:pPr>
            <w:r>
              <w:rPr>
                <w:i/>
                <w:color w:val="FFFFFF" w:themeColor="background1"/>
                <w:sz w:val="16"/>
                <w:szCs w:val="16"/>
              </w:rPr>
              <w:t>06/10</w:t>
            </w:r>
            <w:r w:rsidRPr="00284274">
              <w:rPr>
                <w:i/>
                <w:color w:val="FFFFFF" w:themeColor="background1"/>
                <w:sz w:val="16"/>
                <w:szCs w:val="16"/>
              </w:rPr>
              <w:t>/2020</w:t>
            </w:r>
          </w:p>
        </w:tc>
        <w:tc>
          <w:tcPr>
            <w:tcW w:w="1159" w:type="dxa"/>
            <w:shd w:val="clear" w:color="auto" w:fill="000000" w:themeFill="text1"/>
            <w:vAlign w:val="center"/>
          </w:tcPr>
          <w:p w:rsidR="00E81D23" w:rsidRPr="00284274" w:rsidRDefault="00E81D23" w:rsidP="00E81D23">
            <w:pPr>
              <w:jc w:val="center"/>
              <w:rPr>
                <w:i/>
                <w:color w:val="FFFFFF" w:themeColor="background1"/>
                <w:sz w:val="16"/>
                <w:szCs w:val="16"/>
              </w:rPr>
            </w:pPr>
            <w:r w:rsidRPr="00284274">
              <w:rPr>
                <w:i/>
                <w:color w:val="FFFFFF" w:themeColor="background1"/>
                <w:sz w:val="16"/>
                <w:szCs w:val="16"/>
              </w:rPr>
              <w:t>06/</w:t>
            </w:r>
            <w:r>
              <w:rPr>
                <w:i/>
                <w:color w:val="FFFFFF" w:themeColor="background1"/>
                <w:sz w:val="16"/>
                <w:szCs w:val="16"/>
              </w:rPr>
              <w:t>11</w:t>
            </w:r>
            <w:r w:rsidRPr="00284274">
              <w:rPr>
                <w:i/>
                <w:color w:val="FFFFFF" w:themeColor="background1"/>
                <w:sz w:val="16"/>
                <w:szCs w:val="16"/>
              </w:rPr>
              <w:t>/2020</w:t>
            </w:r>
          </w:p>
        </w:tc>
        <w:tc>
          <w:tcPr>
            <w:tcW w:w="1159" w:type="dxa"/>
            <w:shd w:val="clear" w:color="auto" w:fill="000000" w:themeFill="text1"/>
            <w:vAlign w:val="center"/>
          </w:tcPr>
          <w:p w:rsidR="00E81D23" w:rsidRPr="00D4458C" w:rsidRDefault="00E81D23" w:rsidP="00E81D23">
            <w:pPr>
              <w:jc w:val="center"/>
              <w:rPr>
                <w:i/>
                <w:color w:val="FFFFFF" w:themeColor="background1"/>
                <w:sz w:val="16"/>
                <w:szCs w:val="16"/>
              </w:rPr>
            </w:pPr>
            <w:r>
              <w:rPr>
                <w:i/>
                <w:color w:val="FFFFFF" w:themeColor="background1"/>
                <w:sz w:val="16"/>
                <w:szCs w:val="16"/>
              </w:rPr>
              <w:t>06/12</w:t>
            </w:r>
            <w:r w:rsidRPr="00D4458C">
              <w:rPr>
                <w:i/>
                <w:color w:val="FFFFFF" w:themeColor="background1"/>
                <w:sz w:val="16"/>
                <w:szCs w:val="16"/>
              </w:rPr>
              <w:t>/2020</w:t>
            </w:r>
          </w:p>
        </w:tc>
        <w:tc>
          <w:tcPr>
            <w:tcW w:w="1159" w:type="dxa"/>
            <w:shd w:val="clear" w:color="auto" w:fill="000000" w:themeFill="text1"/>
            <w:vAlign w:val="center"/>
          </w:tcPr>
          <w:p w:rsidR="00E81D23" w:rsidRPr="00D4458C" w:rsidRDefault="00E81D23" w:rsidP="00E81D23">
            <w:pPr>
              <w:jc w:val="center"/>
              <w:rPr>
                <w:i/>
                <w:color w:val="FFFFFF" w:themeColor="background1"/>
                <w:sz w:val="16"/>
                <w:szCs w:val="16"/>
              </w:rPr>
            </w:pPr>
            <w:r>
              <w:rPr>
                <w:i/>
                <w:color w:val="FFFFFF" w:themeColor="background1"/>
                <w:sz w:val="16"/>
                <w:szCs w:val="16"/>
              </w:rPr>
              <w:t>06/13</w:t>
            </w:r>
            <w:r w:rsidRPr="00D4458C">
              <w:rPr>
                <w:i/>
                <w:color w:val="FFFFFF" w:themeColor="background1"/>
                <w:sz w:val="16"/>
                <w:szCs w:val="16"/>
              </w:rPr>
              <w:t>/2020</w:t>
            </w:r>
          </w:p>
        </w:tc>
        <w:tc>
          <w:tcPr>
            <w:tcW w:w="1159" w:type="dxa"/>
            <w:shd w:val="clear" w:color="auto" w:fill="000000" w:themeFill="text1"/>
            <w:vAlign w:val="center"/>
          </w:tcPr>
          <w:p w:rsidR="00E81D23" w:rsidRPr="00D4458C" w:rsidRDefault="00E81D23" w:rsidP="00E81D23">
            <w:pPr>
              <w:jc w:val="center"/>
              <w:rPr>
                <w:i/>
                <w:color w:val="FFFFFF" w:themeColor="background1"/>
                <w:sz w:val="16"/>
                <w:szCs w:val="16"/>
              </w:rPr>
            </w:pPr>
            <w:r>
              <w:rPr>
                <w:i/>
                <w:color w:val="FFFFFF" w:themeColor="background1"/>
                <w:sz w:val="16"/>
                <w:szCs w:val="16"/>
              </w:rPr>
              <w:t>06/14</w:t>
            </w:r>
            <w:r w:rsidRPr="00D4458C">
              <w:rPr>
                <w:i/>
                <w:color w:val="FFFFFF" w:themeColor="background1"/>
                <w:sz w:val="16"/>
                <w:szCs w:val="16"/>
              </w:rPr>
              <w:t>/2020</w:t>
            </w:r>
          </w:p>
        </w:tc>
        <w:tc>
          <w:tcPr>
            <w:tcW w:w="1159" w:type="dxa"/>
            <w:shd w:val="clear" w:color="auto" w:fill="000000" w:themeFill="text1"/>
            <w:vAlign w:val="center"/>
          </w:tcPr>
          <w:p w:rsidR="00E81D23" w:rsidRPr="00284274" w:rsidRDefault="00E81D23" w:rsidP="00E81D23">
            <w:pPr>
              <w:jc w:val="center"/>
              <w:rPr>
                <w:i/>
                <w:color w:val="FFFFFF" w:themeColor="background1"/>
                <w:sz w:val="16"/>
                <w:szCs w:val="16"/>
              </w:rPr>
            </w:pPr>
            <w:r>
              <w:rPr>
                <w:i/>
                <w:color w:val="FFFFFF" w:themeColor="background1"/>
                <w:sz w:val="16"/>
                <w:szCs w:val="16"/>
              </w:rPr>
              <w:t>06/15</w:t>
            </w:r>
            <w:r w:rsidRPr="00284274">
              <w:rPr>
                <w:i/>
                <w:color w:val="FFFFFF" w:themeColor="background1"/>
                <w:sz w:val="16"/>
                <w:szCs w:val="16"/>
              </w:rPr>
              <w:t>/2020</w:t>
            </w:r>
          </w:p>
        </w:tc>
        <w:tc>
          <w:tcPr>
            <w:tcW w:w="1159" w:type="dxa"/>
            <w:vMerge/>
            <w:shd w:val="clear" w:color="auto" w:fill="000000" w:themeFill="text1"/>
          </w:tcPr>
          <w:p w:rsidR="00E81D23" w:rsidRPr="00D4458C" w:rsidRDefault="00E81D23" w:rsidP="00E81D23">
            <w:pPr>
              <w:jc w:val="center"/>
              <w:rPr>
                <w:i/>
                <w:color w:val="FFFFFF" w:themeColor="background1"/>
                <w:sz w:val="16"/>
                <w:szCs w:val="16"/>
              </w:rPr>
            </w:pPr>
          </w:p>
        </w:tc>
      </w:tr>
      <w:tr w:rsidR="00E81D23" w:rsidRPr="004D3FF2" w:rsidTr="00E81D23">
        <w:tc>
          <w:tcPr>
            <w:tcW w:w="1525" w:type="dxa"/>
          </w:tcPr>
          <w:p w:rsidR="00E81D23" w:rsidRPr="00D4458C" w:rsidRDefault="00E81D23" w:rsidP="00E81D23">
            <w:pPr>
              <w:rPr>
                <w:b/>
                <w:color w:val="000000"/>
                <w:sz w:val="18"/>
                <w:szCs w:val="18"/>
              </w:rPr>
            </w:pPr>
            <w:r>
              <w:rPr>
                <w:b/>
                <w:color w:val="000000"/>
                <w:sz w:val="18"/>
                <w:szCs w:val="18"/>
              </w:rPr>
              <w:t>Total Cases</w:t>
            </w:r>
          </w:p>
        </w:tc>
        <w:tc>
          <w:tcPr>
            <w:tcW w:w="1159" w:type="dxa"/>
          </w:tcPr>
          <w:p w:rsidR="00E81D23" w:rsidRDefault="00E81D23" w:rsidP="00E81D23">
            <w:pPr>
              <w:jc w:val="center"/>
              <w:rPr>
                <w:b/>
                <w:color w:val="000000"/>
                <w:sz w:val="16"/>
                <w:szCs w:val="16"/>
              </w:rPr>
            </w:pPr>
            <w:r>
              <w:rPr>
                <w:b/>
                <w:color w:val="000000"/>
                <w:sz w:val="16"/>
                <w:szCs w:val="16"/>
              </w:rPr>
              <w:t>77,253</w:t>
            </w:r>
          </w:p>
        </w:tc>
        <w:tc>
          <w:tcPr>
            <w:tcW w:w="1159" w:type="dxa"/>
          </w:tcPr>
          <w:p w:rsidR="00E81D23" w:rsidRDefault="00E81D23" w:rsidP="00E81D23">
            <w:pPr>
              <w:jc w:val="center"/>
              <w:rPr>
                <w:b/>
                <w:color w:val="000000"/>
                <w:sz w:val="16"/>
                <w:szCs w:val="16"/>
              </w:rPr>
            </w:pPr>
            <w:r>
              <w:rPr>
                <w:b/>
                <w:color w:val="000000"/>
                <w:sz w:val="16"/>
                <w:szCs w:val="16"/>
              </w:rPr>
              <w:t>79,757</w:t>
            </w:r>
          </w:p>
        </w:tc>
        <w:tc>
          <w:tcPr>
            <w:tcW w:w="1159" w:type="dxa"/>
          </w:tcPr>
          <w:p w:rsidR="00E81D23" w:rsidRPr="00FA6C17" w:rsidRDefault="00E81D23" w:rsidP="00E81D23">
            <w:pPr>
              <w:jc w:val="center"/>
              <w:rPr>
                <w:b/>
                <w:color w:val="FF0000"/>
                <w:sz w:val="16"/>
                <w:szCs w:val="16"/>
              </w:rPr>
            </w:pPr>
            <w:r w:rsidRPr="00F9352F">
              <w:rPr>
                <w:b/>
                <w:sz w:val="16"/>
                <w:szCs w:val="16"/>
              </w:rPr>
              <w:t>81,583</w:t>
            </w:r>
          </w:p>
        </w:tc>
        <w:tc>
          <w:tcPr>
            <w:tcW w:w="1159" w:type="dxa"/>
          </w:tcPr>
          <w:p w:rsidR="00E81D23" w:rsidRPr="00F9352F" w:rsidRDefault="00E81D23" w:rsidP="00E81D23">
            <w:pPr>
              <w:jc w:val="center"/>
              <w:rPr>
                <w:b/>
                <w:sz w:val="16"/>
                <w:szCs w:val="16"/>
              </w:rPr>
            </w:pPr>
            <w:r>
              <w:rPr>
                <w:b/>
                <w:sz w:val="16"/>
                <w:szCs w:val="16"/>
              </w:rPr>
              <w:t>83,680</w:t>
            </w:r>
          </w:p>
        </w:tc>
        <w:tc>
          <w:tcPr>
            <w:tcW w:w="1159" w:type="dxa"/>
          </w:tcPr>
          <w:p w:rsidR="00E81D23" w:rsidRPr="00F9352F" w:rsidRDefault="00E81D23" w:rsidP="00E81D23">
            <w:pPr>
              <w:jc w:val="center"/>
              <w:rPr>
                <w:b/>
                <w:sz w:val="16"/>
                <w:szCs w:val="16"/>
              </w:rPr>
            </w:pPr>
            <w:r>
              <w:rPr>
                <w:b/>
                <w:sz w:val="16"/>
                <w:szCs w:val="16"/>
              </w:rPr>
              <w:t>86,011</w:t>
            </w:r>
          </w:p>
        </w:tc>
        <w:tc>
          <w:tcPr>
            <w:tcW w:w="1159" w:type="dxa"/>
          </w:tcPr>
          <w:p w:rsidR="00E81D23" w:rsidRPr="00F9352F" w:rsidRDefault="00E81D23" w:rsidP="00E81D23">
            <w:pPr>
              <w:jc w:val="center"/>
              <w:rPr>
                <w:b/>
                <w:sz w:val="16"/>
                <w:szCs w:val="16"/>
              </w:rPr>
            </w:pPr>
            <w:r>
              <w:rPr>
                <w:b/>
                <w:sz w:val="16"/>
                <w:szCs w:val="16"/>
              </w:rPr>
              <w:t>87,854</w:t>
            </w:r>
          </w:p>
        </w:tc>
        <w:tc>
          <w:tcPr>
            <w:tcW w:w="1159" w:type="dxa"/>
          </w:tcPr>
          <w:p w:rsidR="00E81D23" w:rsidRDefault="00E81D23" w:rsidP="00E81D23">
            <w:pPr>
              <w:jc w:val="center"/>
              <w:rPr>
                <w:b/>
                <w:sz w:val="16"/>
                <w:szCs w:val="16"/>
              </w:rPr>
            </w:pPr>
            <w:r>
              <w:rPr>
                <w:b/>
                <w:sz w:val="16"/>
                <w:szCs w:val="16"/>
              </w:rPr>
              <w:t>89,108</w:t>
            </w:r>
          </w:p>
        </w:tc>
        <w:tc>
          <w:tcPr>
            <w:tcW w:w="1159" w:type="dxa"/>
          </w:tcPr>
          <w:p w:rsidR="00E81D23" w:rsidRPr="00D4458C" w:rsidRDefault="00E81D23" w:rsidP="00E81D23">
            <w:pPr>
              <w:jc w:val="center"/>
              <w:rPr>
                <w:b/>
                <w:color w:val="000000"/>
                <w:sz w:val="16"/>
                <w:szCs w:val="16"/>
              </w:rPr>
            </w:pPr>
            <w:r>
              <w:rPr>
                <w:b/>
                <w:sz w:val="16"/>
                <w:szCs w:val="16"/>
              </w:rPr>
              <w:t>1,254</w:t>
            </w:r>
          </w:p>
        </w:tc>
      </w:tr>
      <w:tr w:rsidR="00E81D23" w:rsidRPr="004D3FF2" w:rsidTr="00E81D23">
        <w:tc>
          <w:tcPr>
            <w:tcW w:w="1525" w:type="dxa"/>
          </w:tcPr>
          <w:p w:rsidR="00E81D23" w:rsidRPr="00D4458C" w:rsidRDefault="00E81D23" w:rsidP="00E81D23">
            <w:pPr>
              <w:rPr>
                <w:b/>
                <w:color w:val="000000"/>
                <w:sz w:val="18"/>
                <w:szCs w:val="18"/>
              </w:rPr>
            </w:pPr>
            <w:r w:rsidRPr="00D4458C">
              <w:rPr>
                <w:b/>
                <w:color w:val="000000"/>
                <w:sz w:val="18"/>
                <w:szCs w:val="18"/>
              </w:rPr>
              <w:t>Fatalities</w:t>
            </w:r>
          </w:p>
        </w:tc>
        <w:tc>
          <w:tcPr>
            <w:tcW w:w="1159" w:type="dxa"/>
          </w:tcPr>
          <w:p w:rsidR="00E81D23" w:rsidRDefault="00E81D23" w:rsidP="00E81D23">
            <w:pPr>
              <w:jc w:val="center"/>
              <w:rPr>
                <w:b/>
                <w:color w:val="000000"/>
                <w:sz w:val="16"/>
                <w:szCs w:val="16"/>
              </w:rPr>
            </w:pPr>
            <w:r>
              <w:rPr>
                <w:b/>
                <w:color w:val="000000"/>
                <w:sz w:val="16"/>
                <w:szCs w:val="16"/>
              </w:rPr>
              <w:t>1,853</w:t>
            </w:r>
          </w:p>
        </w:tc>
        <w:tc>
          <w:tcPr>
            <w:tcW w:w="1159" w:type="dxa"/>
          </w:tcPr>
          <w:p w:rsidR="00E81D23" w:rsidRDefault="00E81D23" w:rsidP="00E81D23">
            <w:pPr>
              <w:jc w:val="center"/>
              <w:rPr>
                <w:b/>
                <w:color w:val="000000"/>
                <w:sz w:val="16"/>
                <w:szCs w:val="16"/>
              </w:rPr>
            </w:pPr>
            <w:r>
              <w:rPr>
                <w:b/>
                <w:color w:val="000000"/>
                <w:sz w:val="16"/>
                <w:szCs w:val="16"/>
              </w:rPr>
              <w:t>1,885</w:t>
            </w:r>
          </w:p>
        </w:tc>
        <w:tc>
          <w:tcPr>
            <w:tcW w:w="1159" w:type="dxa"/>
          </w:tcPr>
          <w:p w:rsidR="00E81D23" w:rsidRDefault="00E81D23" w:rsidP="00E81D23">
            <w:pPr>
              <w:jc w:val="center"/>
              <w:rPr>
                <w:b/>
                <w:color w:val="000000"/>
                <w:sz w:val="16"/>
                <w:szCs w:val="16"/>
              </w:rPr>
            </w:pPr>
            <w:r>
              <w:rPr>
                <w:b/>
                <w:color w:val="000000"/>
                <w:sz w:val="16"/>
                <w:szCs w:val="16"/>
              </w:rPr>
              <w:t>1,920</w:t>
            </w:r>
          </w:p>
        </w:tc>
        <w:tc>
          <w:tcPr>
            <w:tcW w:w="1159" w:type="dxa"/>
          </w:tcPr>
          <w:p w:rsidR="00E81D23" w:rsidRDefault="00E81D23" w:rsidP="00E81D23">
            <w:pPr>
              <w:jc w:val="center"/>
              <w:rPr>
                <w:b/>
                <w:color w:val="000000"/>
                <w:sz w:val="16"/>
                <w:szCs w:val="16"/>
              </w:rPr>
            </w:pPr>
            <w:r>
              <w:rPr>
                <w:b/>
                <w:color w:val="000000"/>
                <w:sz w:val="16"/>
                <w:szCs w:val="16"/>
              </w:rPr>
              <w:t>1,939</w:t>
            </w:r>
          </w:p>
        </w:tc>
        <w:tc>
          <w:tcPr>
            <w:tcW w:w="1159" w:type="dxa"/>
          </w:tcPr>
          <w:p w:rsidR="00E81D23" w:rsidRDefault="00E81D23" w:rsidP="00E81D23">
            <w:pPr>
              <w:jc w:val="center"/>
              <w:rPr>
                <w:b/>
                <w:color w:val="000000"/>
                <w:sz w:val="16"/>
                <w:szCs w:val="16"/>
              </w:rPr>
            </w:pPr>
            <w:r>
              <w:rPr>
                <w:b/>
                <w:color w:val="000000"/>
                <w:sz w:val="16"/>
                <w:szCs w:val="16"/>
              </w:rPr>
              <w:t>1,957</w:t>
            </w:r>
          </w:p>
        </w:tc>
        <w:tc>
          <w:tcPr>
            <w:tcW w:w="1159" w:type="dxa"/>
          </w:tcPr>
          <w:p w:rsidR="00E81D23" w:rsidRDefault="00E81D23" w:rsidP="00E81D23">
            <w:pPr>
              <w:jc w:val="center"/>
              <w:rPr>
                <w:b/>
                <w:color w:val="000000"/>
                <w:sz w:val="16"/>
                <w:szCs w:val="16"/>
              </w:rPr>
            </w:pPr>
            <w:r>
              <w:rPr>
                <w:b/>
                <w:color w:val="000000"/>
                <w:sz w:val="16"/>
                <w:szCs w:val="16"/>
              </w:rPr>
              <w:t>1,976</w:t>
            </w:r>
          </w:p>
        </w:tc>
        <w:tc>
          <w:tcPr>
            <w:tcW w:w="1159" w:type="dxa"/>
          </w:tcPr>
          <w:p w:rsidR="00E81D23" w:rsidRDefault="00E81D23" w:rsidP="00E81D23">
            <w:pPr>
              <w:jc w:val="center"/>
              <w:rPr>
                <w:b/>
                <w:color w:val="000000"/>
                <w:sz w:val="16"/>
                <w:szCs w:val="16"/>
              </w:rPr>
            </w:pPr>
            <w:r>
              <w:rPr>
                <w:b/>
                <w:color w:val="000000"/>
                <w:sz w:val="16"/>
                <w:szCs w:val="16"/>
              </w:rPr>
              <w:t>1,983</w:t>
            </w:r>
          </w:p>
        </w:tc>
        <w:tc>
          <w:tcPr>
            <w:tcW w:w="1159" w:type="dxa"/>
          </w:tcPr>
          <w:p w:rsidR="00E81D23" w:rsidRPr="00D4458C" w:rsidRDefault="00E81D23" w:rsidP="00E81D23">
            <w:pPr>
              <w:jc w:val="center"/>
              <w:rPr>
                <w:b/>
                <w:color w:val="000000"/>
                <w:sz w:val="16"/>
                <w:szCs w:val="16"/>
              </w:rPr>
            </w:pPr>
            <w:r>
              <w:rPr>
                <w:b/>
                <w:color w:val="000000"/>
                <w:sz w:val="16"/>
                <w:szCs w:val="16"/>
              </w:rPr>
              <w:t>7</w:t>
            </w:r>
          </w:p>
        </w:tc>
      </w:tr>
      <w:tr w:rsidR="00E81D23" w:rsidRPr="004D3FF2" w:rsidTr="00E81D23">
        <w:tc>
          <w:tcPr>
            <w:tcW w:w="1525" w:type="dxa"/>
          </w:tcPr>
          <w:p w:rsidR="00E81D23" w:rsidRPr="00D4458C" w:rsidRDefault="00E81D23" w:rsidP="00E81D23">
            <w:pPr>
              <w:rPr>
                <w:b/>
                <w:color w:val="000000"/>
                <w:sz w:val="18"/>
                <w:szCs w:val="18"/>
              </w:rPr>
            </w:pPr>
            <w:r w:rsidRPr="00D4458C">
              <w:rPr>
                <w:b/>
                <w:color w:val="000000"/>
                <w:sz w:val="18"/>
                <w:szCs w:val="18"/>
              </w:rPr>
              <w:t>Hospitalized</w:t>
            </w:r>
          </w:p>
        </w:tc>
        <w:tc>
          <w:tcPr>
            <w:tcW w:w="1159" w:type="dxa"/>
          </w:tcPr>
          <w:p w:rsidR="00E81D23" w:rsidRDefault="00E81D23" w:rsidP="00E81D23">
            <w:pPr>
              <w:jc w:val="center"/>
              <w:rPr>
                <w:b/>
                <w:color w:val="000000"/>
                <w:sz w:val="16"/>
                <w:szCs w:val="16"/>
              </w:rPr>
            </w:pPr>
            <w:r w:rsidRPr="00FA6C17">
              <w:rPr>
                <w:b/>
                <w:sz w:val="16"/>
                <w:szCs w:val="16"/>
              </w:rPr>
              <w:t>2,056</w:t>
            </w:r>
          </w:p>
        </w:tc>
        <w:tc>
          <w:tcPr>
            <w:tcW w:w="1159" w:type="dxa"/>
          </w:tcPr>
          <w:p w:rsidR="00E81D23" w:rsidRPr="00F9352F" w:rsidRDefault="00E81D23" w:rsidP="00E81D23">
            <w:pPr>
              <w:jc w:val="center"/>
              <w:rPr>
                <w:b/>
                <w:color w:val="000000"/>
                <w:sz w:val="16"/>
                <w:szCs w:val="16"/>
              </w:rPr>
            </w:pPr>
            <w:r w:rsidRPr="00B32C1F">
              <w:rPr>
                <w:b/>
                <w:sz w:val="16"/>
                <w:szCs w:val="16"/>
              </w:rPr>
              <w:t>2,153</w:t>
            </w:r>
          </w:p>
        </w:tc>
        <w:tc>
          <w:tcPr>
            <w:tcW w:w="1159" w:type="dxa"/>
          </w:tcPr>
          <w:p w:rsidR="00E81D23" w:rsidRDefault="00E81D23" w:rsidP="00E81D23">
            <w:pPr>
              <w:jc w:val="center"/>
              <w:rPr>
                <w:b/>
                <w:color w:val="000000"/>
                <w:sz w:val="16"/>
                <w:szCs w:val="16"/>
              </w:rPr>
            </w:pPr>
            <w:r>
              <w:rPr>
                <w:b/>
                <w:color w:val="000000"/>
                <w:sz w:val="16"/>
                <w:szCs w:val="16"/>
              </w:rPr>
              <w:t>2,008</w:t>
            </w:r>
          </w:p>
        </w:tc>
        <w:tc>
          <w:tcPr>
            <w:tcW w:w="1159" w:type="dxa"/>
          </w:tcPr>
          <w:p w:rsidR="00E81D23" w:rsidRDefault="00E81D23" w:rsidP="00E81D23">
            <w:pPr>
              <w:jc w:val="center"/>
              <w:rPr>
                <w:b/>
                <w:color w:val="000000"/>
                <w:sz w:val="16"/>
                <w:szCs w:val="16"/>
              </w:rPr>
            </w:pPr>
            <w:r>
              <w:rPr>
                <w:b/>
                <w:color w:val="000000"/>
                <w:sz w:val="16"/>
                <w:szCs w:val="16"/>
              </w:rPr>
              <w:t>2,166</w:t>
            </w:r>
          </w:p>
        </w:tc>
        <w:tc>
          <w:tcPr>
            <w:tcW w:w="1159" w:type="dxa"/>
          </w:tcPr>
          <w:p w:rsidR="00E81D23" w:rsidRDefault="00E81D23" w:rsidP="00E81D23">
            <w:pPr>
              <w:jc w:val="center"/>
              <w:rPr>
                <w:b/>
                <w:color w:val="000000"/>
                <w:sz w:val="16"/>
                <w:szCs w:val="16"/>
              </w:rPr>
            </w:pPr>
            <w:r>
              <w:rPr>
                <w:b/>
                <w:color w:val="000000"/>
                <w:sz w:val="16"/>
                <w:szCs w:val="16"/>
              </w:rPr>
              <w:t>2,242</w:t>
            </w:r>
          </w:p>
        </w:tc>
        <w:tc>
          <w:tcPr>
            <w:tcW w:w="1159" w:type="dxa"/>
          </w:tcPr>
          <w:p w:rsidR="00E81D23" w:rsidRDefault="00E81D23" w:rsidP="005F6F63">
            <w:pPr>
              <w:jc w:val="center"/>
              <w:rPr>
                <w:b/>
                <w:color w:val="000000"/>
                <w:sz w:val="16"/>
                <w:szCs w:val="16"/>
              </w:rPr>
            </w:pPr>
            <w:r w:rsidRPr="005F6F63">
              <w:rPr>
                <w:b/>
                <w:sz w:val="16"/>
                <w:szCs w:val="16"/>
              </w:rPr>
              <w:t>2,287</w:t>
            </w:r>
          </w:p>
        </w:tc>
        <w:tc>
          <w:tcPr>
            <w:tcW w:w="1159" w:type="dxa"/>
          </w:tcPr>
          <w:p w:rsidR="00E81D23" w:rsidRDefault="00E81D23" w:rsidP="00E81D23">
            <w:pPr>
              <w:jc w:val="center"/>
              <w:rPr>
                <w:b/>
                <w:color w:val="000000"/>
                <w:sz w:val="16"/>
                <w:szCs w:val="16"/>
              </w:rPr>
            </w:pPr>
            <w:r w:rsidRPr="005F6F63">
              <w:rPr>
                <w:b/>
                <w:color w:val="FF0000"/>
                <w:sz w:val="16"/>
                <w:szCs w:val="16"/>
              </w:rPr>
              <w:t>2,326</w:t>
            </w:r>
            <w:r w:rsidR="005F6F63" w:rsidRPr="00F9352F">
              <w:rPr>
                <w:rFonts w:ascii="Gulim" w:eastAsia="Gulim" w:hAnsi="Gulim" w:hint="eastAsia"/>
                <w:color w:val="FF0000"/>
                <w:sz w:val="20"/>
                <w:szCs w:val="20"/>
              </w:rPr>
              <w:t>¹</w:t>
            </w:r>
          </w:p>
        </w:tc>
        <w:tc>
          <w:tcPr>
            <w:tcW w:w="1159" w:type="dxa"/>
          </w:tcPr>
          <w:p w:rsidR="00E81D23" w:rsidRPr="00D4458C" w:rsidRDefault="00E81D23" w:rsidP="00E81D23">
            <w:pPr>
              <w:jc w:val="center"/>
              <w:rPr>
                <w:b/>
                <w:color w:val="000000"/>
                <w:sz w:val="16"/>
                <w:szCs w:val="16"/>
              </w:rPr>
            </w:pPr>
            <w:r>
              <w:rPr>
                <w:b/>
                <w:color w:val="000000"/>
                <w:sz w:val="16"/>
                <w:szCs w:val="16"/>
              </w:rPr>
              <w:t>39</w:t>
            </w:r>
          </w:p>
        </w:tc>
      </w:tr>
    </w:tbl>
    <w:p w:rsidR="00AC112B" w:rsidRPr="00520E3D" w:rsidRDefault="00AC5D5F" w:rsidP="00DC2FC3">
      <w:pPr>
        <w:spacing w:after="0" w:line="240" w:lineRule="auto"/>
        <w:rPr>
          <w:i/>
          <w:color w:val="0070C0"/>
          <w:sz w:val="20"/>
          <w:szCs w:val="20"/>
        </w:rPr>
      </w:pPr>
      <w:r w:rsidRPr="004D3FF2">
        <w:rPr>
          <w:i/>
          <w:color w:val="0070C0"/>
          <w:sz w:val="20"/>
          <w:szCs w:val="20"/>
        </w:rPr>
        <w:t xml:space="preserve">As reported by Texas </w:t>
      </w:r>
      <w:r w:rsidR="00520E3D">
        <w:rPr>
          <w:i/>
          <w:color w:val="0070C0"/>
          <w:sz w:val="20"/>
          <w:szCs w:val="20"/>
        </w:rPr>
        <w:t xml:space="preserve">DSHS </w:t>
      </w:r>
      <w:hyperlink r:id="rId6" w:history="1">
        <w:r w:rsidR="00C520E1" w:rsidRPr="00181245">
          <w:rPr>
            <w:rStyle w:val="Hyperlink"/>
            <w:i/>
            <w:sz w:val="20"/>
            <w:szCs w:val="20"/>
          </w:rPr>
          <w:t>https://dshs.texas.gov/coronavirus/</w:t>
        </w:r>
      </w:hyperlink>
      <w:r w:rsidR="00520E3D">
        <w:rPr>
          <w:i/>
          <w:color w:val="0070C0"/>
          <w:sz w:val="20"/>
          <w:szCs w:val="20"/>
        </w:rPr>
        <w:t xml:space="preserve">  </w:t>
      </w:r>
      <w:r w:rsidR="00FA6C17">
        <w:rPr>
          <w:rFonts w:ascii="Gulim" w:eastAsia="Gulim" w:hAnsi="Gulim" w:hint="eastAsia"/>
          <w:i/>
          <w:color w:val="FF0000"/>
          <w:sz w:val="20"/>
          <w:szCs w:val="20"/>
        </w:rPr>
        <w:t>¹</w:t>
      </w:r>
      <w:r w:rsidR="00F12589" w:rsidRPr="00F12589">
        <w:rPr>
          <w:i/>
          <w:color w:val="FF0000"/>
          <w:sz w:val="20"/>
          <w:szCs w:val="20"/>
        </w:rPr>
        <w:t>All-time high for hospitalizations in Texas</w:t>
      </w:r>
    </w:p>
    <w:p w:rsidR="005C18B0" w:rsidRDefault="00E81D23" w:rsidP="00673781">
      <w:pPr>
        <w:pStyle w:val="Heading2"/>
        <w:spacing w:before="0" w:line="240" w:lineRule="auto"/>
        <w:jc w:val="center"/>
        <w:rPr>
          <w:rFonts w:asciiTheme="minorHAnsi" w:hAnsiTheme="minorHAnsi"/>
          <w:b/>
          <w:noProof/>
        </w:rPr>
      </w:pPr>
      <w:r>
        <w:rPr>
          <w:noProof/>
        </w:rPr>
        <w:drawing>
          <wp:inline distT="0" distB="0" distL="0" distR="0" wp14:anchorId="433AE452" wp14:editId="0C3B0374">
            <wp:extent cx="4124325" cy="2238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24325" cy="2238375"/>
                    </a:xfrm>
                    <a:prstGeom prst="rect">
                      <a:avLst/>
                    </a:prstGeom>
                  </pic:spPr>
                </pic:pic>
              </a:graphicData>
            </a:graphic>
          </wp:inline>
        </w:drawing>
      </w:r>
    </w:p>
    <w:p w:rsidR="00C83B63" w:rsidRDefault="00C83B63" w:rsidP="00AC112B">
      <w:pPr>
        <w:pStyle w:val="Heading2"/>
        <w:spacing w:before="0" w:line="240" w:lineRule="auto"/>
        <w:rPr>
          <w:rFonts w:asciiTheme="minorHAnsi" w:hAnsiTheme="minorHAnsi"/>
          <w:b/>
          <w:noProof/>
        </w:rPr>
      </w:pPr>
      <w:r>
        <w:rPr>
          <w:rFonts w:asciiTheme="minorHAnsi" w:hAnsiTheme="minorHAnsi"/>
          <w:b/>
          <w:noProof/>
        </w:rPr>
        <w:t>COGDELL</w:t>
      </w:r>
    </w:p>
    <w:p w:rsidR="00C83B63" w:rsidRDefault="00C83B63" w:rsidP="00C83B63">
      <w:pPr>
        <w:spacing w:after="0" w:line="240" w:lineRule="auto"/>
        <w:contextualSpacing/>
        <w:rPr>
          <w:rFonts w:cs="Arial"/>
          <w:i/>
          <w:sz w:val="20"/>
          <w:szCs w:val="20"/>
          <w:lang w:val="en"/>
        </w:rPr>
      </w:pPr>
      <w:r>
        <w:rPr>
          <w:rFonts w:cs="Arial"/>
          <w:i/>
          <w:sz w:val="20"/>
          <w:szCs w:val="20"/>
          <w:lang w:val="en"/>
        </w:rPr>
        <w:t>:</w:t>
      </w:r>
    </w:p>
    <w:p w:rsidR="00D3576F" w:rsidRPr="005F6F63" w:rsidRDefault="005F6F63" w:rsidP="002F158C">
      <w:pPr>
        <w:pStyle w:val="ListParagraph"/>
        <w:numPr>
          <w:ilvl w:val="0"/>
          <w:numId w:val="43"/>
        </w:numPr>
        <w:spacing w:after="0" w:line="240" w:lineRule="auto"/>
        <w:rPr>
          <w:rFonts w:cs="Arial"/>
          <w:i/>
          <w:sz w:val="20"/>
          <w:szCs w:val="20"/>
          <w:lang w:val="en"/>
        </w:rPr>
      </w:pPr>
      <w:r w:rsidRPr="005F6F63">
        <w:rPr>
          <w:rFonts w:cs="Arial"/>
          <w:i/>
          <w:sz w:val="20"/>
          <w:szCs w:val="20"/>
          <w:lang w:val="en"/>
        </w:rPr>
        <w:t>Staff is encouraged</w:t>
      </w:r>
      <w:r w:rsidR="00D3576F" w:rsidRPr="005F6F63">
        <w:rPr>
          <w:rFonts w:cs="Arial"/>
          <w:i/>
          <w:sz w:val="20"/>
          <w:szCs w:val="20"/>
          <w:lang w:val="en"/>
        </w:rPr>
        <w:t xml:space="preserve"> to take some vacation/PTO time this summer.  A </w:t>
      </w:r>
      <w:r w:rsidR="002F158C" w:rsidRPr="005F6F63">
        <w:rPr>
          <w:rFonts w:cs="Arial"/>
          <w:i/>
          <w:sz w:val="20"/>
          <w:szCs w:val="20"/>
          <w:lang w:val="en"/>
        </w:rPr>
        <w:t xml:space="preserve">break </w:t>
      </w:r>
      <w:r w:rsidR="00D3576F" w:rsidRPr="005F6F63">
        <w:rPr>
          <w:rFonts w:cs="Arial"/>
          <w:i/>
          <w:sz w:val="20"/>
          <w:szCs w:val="20"/>
          <w:lang w:val="en"/>
        </w:rPr>
        <w:t>from the work routine</w:t>
      </w:r>
      <w:r w:rsidR="002F158C" w:rsidRPr="005F6F63">
        <w:rPr>
          <w:rFonts w:cs="Arial"/>
          <w:i/>
          <w:sz w:val="20"/>
          <w:szCs w:val="20"/>
          <w:lang w:val="en"/>
        </w:rPr>
        <w:t xml:space="preserve"> whether vacation or “staycataion”,  </w:t>
      </w:r>
      <w:r w:rsidR="00D3576F" w:rsidRPr="005F6F63">
        <w:rPr>
          <w:rFonts w:cs="Arial"/>
          <w:i/>
          <w:sz w:val="20"/>
          <w:szCs w:val="20"/>
          <w:lang w:val="en"/>
        </w:rPr>
        <w:t xml:space="preserve"> promotes both personal balance and </w:t>
      </w:r>
      <w:r w:rsidR="002F158C" w:rsidRPr="005F6F63">
        <w:rPr>
          <w:rFonts w:cs="Arial"/>
          <w:i/>
          <w:sz w:val="20"/>
          <w:szCs w:val="20"/>
          <w:lang w:val="en"/>
        </w:rPr>
        <w:t>workplace productivity.</w:t>
      </w:r>
    </w:p>
    <w:p w:rsidR="002F158C" w:rsidRPr="00E81D23" w:rsidRDefault="002F158C" w:rsidP="00E81D23">
      <w:pPr>
        <w:pStyle w:val="ListParagraph"/>
        <w:numPr>
          <w:ilvl w:val="0"/>
          <w:numId w:val="43"/>
        </w:numPr>
        <w:spacing w:after="0" w:line="240" w:lineRule="auto"/>
        <w:rPr>
          <w:rFonts w:cs="Arial"/>
          <w:i/>
          <w:sz w:val="20"/>
          <w:szCs w:val="20"/>
          <w:lang w:val="en"/>
        </w:rPr>
      </w:pPr>
      <w:r w:rsidRPr="002F158C">
        <w:rPr>
          <w:rFonts w:cs="Arial"/>
          <w:i/>
          <w:sz w:val="20"/>
          <w:szCs w:val="20"/>
          <w:lang w:val="en"/>
        </w:rPr>
        <w:t xml:space="preserve">Board meets </w:t>
      </w:r>
      <w:r w:rsidR="005F6F63">
        <w:rPr>
          <w:rFonts w:cs="Arial"/>
          <w:i/>
          <w:sz w:val="20"/>
          <w:szCs w:val="20"/>
          <w:lang w:val="en"/>
        </w:rPr>
        <w:t>Wednesday the 24</w:t>
      </w:r>
      <w:r w:rsidR="005F6F63" w:rsidRPr="005F6F63">
        <w:rPr>
          <w:rFonts w:cs="Arial"/>
          <w:i/>
          <w:sz w:val="20"/>
          <w:szCs w:val="20"/>
          <w:vertAlign w:val="superscript"/>
          <w:lang w:val="en"/>
        </w:rPr>
        <w:t>th</w:t>
      </w:r>
      <w:r w:rsidR="005F6F63">
        <w:rPr>
          <w:rFonts w:cs="Arial"/>
          <w:i/>
          <w:sz w:val="20"/>
          <w:szCs w:val="20"/>
          <w:lang w:val="en"/>
        </w:rPr>
        <w:t xml:space="preserve"> </w:t>
      </w:r>
      <w:r w:rsidRPr="002F158C">
        <w:rPr>
          <w:rFonts w:cs="Arial"/>
          <w:i/>
          <w:sz w:val="20"/>
          <w:szCs w:val="20"/>
          <w:lang w:val="en"/>
        </w:rPr>
        <w:t>at 8:00a.m.</w:t>
      </w:r>
    </w:p>
    <w:p w:rsidR="002F158C" w:rsidRPr="005F6F63" w:rsidRDefault="002F158C" w:rsidP="002F158C">
      <w:pPr>
        <w:pStyle w:val="ListParagraph"/>
        <w:numPr>
          <w:ilvl w:val="0"/>
          <w:numId w:val="43"/>
        </w:numPr>
        <w:spacing w:after="0" w:line="240" w:lineRule="auto"/>
        <w:rPr>
          <w:rFonts w:cs="Arial"/>
          <w:i/>
          <w:sz w:val="20"/>
          <w:szCs w:val="20"/>
          <w:lang w:val="en"/>
        </w:rPr>
      </w:pPr>
      <w:r w:rsidRPr="005F6F63">
        <w:rPr>
          <w:rFonts w:cs="Arial"/>
          <w:i/>
          <w:sz w:val="20"/>
          <w:szCs w:val="20"/>
          <w:lang w:val="en"/>
        </w:rPr>
        <w:t xml:space="preserve">No Task Force meeting </w:t>
      </w:r>
      <w:r w:rsidR="005F6F63" w:rsidRPr="005F6F63">
        <w:rPr>
          <w:rFonts w:cs="Arial"/>
          <w:i/>
          <w:sz w:val="20"/>
          <w:szCs w:val="20"/>
          <w:lang w:val="en"/>
        </w:rPr>
        <w:t>held on Monday the 15</w:t>
      </w:r>
      <w:r w:rsidR="005F6F63" w:rsidRPr="005F6F63">
        <w:rPr>
          <w:rFonts w:cs="Arial"/>
          <w:i/>
          <w:sz w:val="20"/>
          <w:szCs w:val="20"/>
          <w:vertAlign w:val="superscript"/>
          <w:lang w:val="en"/>
        </w:rPr>
        <w:t>th</w:t>
      </w:r>
      <w:r w:rsidRPr="005F6F63">
        <w:rPr>
          <w:rFonts w:cs="Arial"/>
          <w:i/>
          <w:sz w:val="20"/>
          <w:szCs w:val="20"/>
          <w:lang w:val="en"/>
        </w:rPr>
        <w:t>.  Next Task Force meeting Monday June 22</w:t>
      </w:r>
      <w:r w:rsidRPr="005F6F63">
        <w:rPr>
          <w:rFonts w:cs="Arial"/>
          <w:i/>
          <w:sz w:val="20"/>
          <w:szCs w:val="20"/>
          <w:vertAlign w:val="superscript"/>
          <w:lang w:val="en"/>
        </w:rPr>
        <w:t>nd</w:t>
      </w:r>
      <w:r w:rsidRPr="005F6F63">
        <w:rPr>
          <w:rFonts w:cs="Arial"/>
          <w:i/>
          <w:sz w:val="20"/>
          <w:szCs w:val="20"/>
          <w:lang w:val="en"/>
        </w:rPr>
        <w:t xml:space="preserve"> at 1:15p.m.</w:t>
      </w:r>
    </w:p>
    <w:p w:rsidR="00C83B63" w:rsidRPr="005F6F63" w:rsidRDefault="002F158C" w:rsidP="00C83B63">
      <w:pPr>
        <w:pStyle w:val="ListParagraph"/>
        <w:numPr>
          <w:ilvl w:val="0"/>
          <w:numId w:val="43"/>
        </w:numPr>
        <w:spacing w:after="0" w:line="240" w:lineRule="auto"/>
        <w:rPr>
          <w:rFonts w:cs="Arial"/>
          <w:i/>
          <w:sz w:val="20"/>
          <w:szCs w:val="20"/>
          <w:lang w:val="en"/>
        </w:rPr>
      </w:pPr>
      <w:r w:rsidRPr="005F6F63">
        <w:rPr>
          <w:rFonts w:cs="Arial"/>
          <w:i/>
          <w:sz w:val="20"/>
          <w:szCs w:val="20"/>
          <w:lang w:val="en"/>
        </w:rPr>
        <w:t>Huddles for the remainder of this week will be Wednesday and Friday at 9:00a.m.</w:t>
      </w:r>
    </w:p>
    <w:p w:rsidR="005F6F63" w:rsidRPr="005F6F63" w:rsidRDefault="005F6F63" w:rsidP="005F6F63">
      <w:pPr>
        <w:pStyle w:val="ListParagraph"/>
        <w:numPr>
          <w:ilvl w:val="0"/>
          <w:numId w:val="43"/>
        </w:numPr>
        <w:spacing w:after="0" w:line="240" w:lineRule="auto"/>
        <w:rPr>
          <w:rFonts w:cs="Arial"/>
          <w:i/>
          <w:sz w:val="20"/>
          <w:szCs w:val="20"/>
          <w:lang w:val="en"/>
        </w:rPr>
      </w:pPr>
      <w:r w:rsidRPr="005F6F63">
        <w:rPr>
          <w:rFonts w:cs="Arial"/>
          <w:i/>
          <w:sz w:val="20"/>
          <w:szCs w:val="20"/>
          <w:lang w:val="en"/>
        </w:rPr>
        <w:t xml:space="preserve">CMS and its accrediting organizations (AOs) are resuming hospital licensure and site surveys.  </w:t>
      </w:r>
    </w:p>
    <w:p w:rsidR="005F6F63" w:rsidRPr="005F6F63" w:rsidRDefault="005F6F63" w:rsidP="005F6F63">
      <w:pPr>
        <w:pStyle w:val="ListParagraph"/>
        <w:numPr>
          <w:ilvl w:val="1"/>
          <w:numId w:val="43"/>
        </w:numPr>
        <w:spacing w:after="0" w:line="240" w:lineRule="auto"/>
        <w:rPr>
          <w:rFonts w:cs="Arial"/>
          <w:i/>
          <w:sz w:val="20"/>
          <w:szCs w:val="20"/>
          <w:lang w:val="en"/>
        </w:rPr>
      </w:pPr>
      <w:r w:rsidRPr="005F6F63">
        <w:rPr>
          <w:rFonts w:cs="Arial"/>
          <w:i/>
          <w:sz w:val="20"/>
          <w:szCs w:val="20"/>
          <w:lang w:val="en"/>
        </w:rPr>
        <w:t xml:space="preserve">Cogdell received a life safety inspection in March just prior to the issuance of the COVID disaster proclamation.  The life safety inspection is usually conducted just prior to a state survey.  It is therefore likely that a full survey is in our not-too-distant future. </w:t>
      </w:r>
    </w:p>
    <w:p w:rsidR="005F6F63" w:rsidRPr="005F6F63" w:rsidRDefault="005F6F63" w:rsidP="005F6F63">
      <w:pPr>
        <w:pStyle w:val="ListParagraph"/>
        <w:numPr>
          <w:ilvl w:val="1"/>
          <w:numId w:val="43"/>
        </w:numPr>
        <w:spacing w:after="0" w:line="240" w:lineRule="auto"/>
        <w:rPr>
          <w:rFonts w:cs="Arial"/>
          <w:i/>
          <w:sz w:val="20"/>
          <w:szCs w:val="20"/>
          <w:lang w:val="en"/>
        </w:rPr>
      </w:pPr>
      <w:r w:rsidRPr="005F6F63">
        <w:rPr>
          <w:rFonts w:cs="Arial"/>
          <w:i/>
          <w:sz w:val="20"/>
          <w:szCs w:val="20"/>
          <w:lang w:val="en"/>
        </w:rPr>
        <w:t>While perfection is impossible, it is important to recognize areas of improvement and the significant strides forward realized over the</w:t>
      </w:r>
      <w:r w:rsidR="00F96A7A">
        <w:rPr>
          <w:rFonts w:cs="Arial"/>
          <w:i/>
          <w:sz w:val="20"/>
          <w:szCs w:val="20"/>
          <w:lang w:val="en"/>
        </w:rPr>
        <w:t xml:space="preserve"> past</w:t>
      </w:r>
      <w:r w:rsidRPr="005F6F63">
        <w:rPr>
          <w:rFonts w:cs="Arial"/>
          <w:i/>
          <w:sz w:val="20"/>
          <w:szCs w:val="20"/>
          <w:lang w:val="en"/>
        </w:rPr>
        <w:t xml:space="preserve"> few years.</w:t>
      </w:r>
    </w:p>
    <w:p w:rsidR="002F158C" w:rsidRPr="002F158C" w:rsidRDefault="002F158C" w:rsidP="002F158C">
      <w:pPr>
        <w:pStyle w:val="ListParagraph"/>
        <w:spacing w:after="0" w:line="240" w:lineRule="auto"/>
        <w:rPr>
          <w:rFonts w:cs="Arial"/>
          <w:b/>
          <w:i/>
          <w:color w:val="FF0000"/>
          <w:sz w:val="20"/>
          <w:szCs w:val="20"/>
          <w:lang w:val="en"/>
        </w:rPr>
      </w:pPr>
    </w:p>
    <w:p w:rsidR="00F12589" w:rsidRPr="00AC112B" w:rsidRDefault="00EC38F2" w:rsidP="00AC112B">
      <w:pPr>
        <w:pStyle w:val="Heading2"/>
        <w:spacing w:before="0" w:line="240" w:lineRule="auto"/>
        <w:rPr>
          <w:rFonts w:asciiTheme="minorHAnsi" w:hAnsiTheme="minorHAnsi"/>
          <w:b/>
          <w:noProof/>
        </w:rPr>
      </w:pPr>
      <w:r w:rsidRPr="00441BA8">
        <w:rPr>
          <w:rFonts w:asciiTheme="minorHAnsi" w:hAnsiTheme="minorHAnsi"/>
          <w:b/>
          <w:noProof/>
        </w:rPr>
        <w:t xml:space="preserve">STATE </w:t>
      </w:r>
    </w:p>
    <w:p w:rsidR="00F25DF6" w:rsidRPr="006C3293" w:rsidRDefault="00F25DF6" w:rsidP="00441BA8">
      <w:pPr>
        <w:spacing w:after="0" w:line="240" w:lineRule="auto"/>
        <w:contextualSpacing/>
        <w:rPr>
          <w:rFonts w:cs="Arial"/>
          <w:b/>
          <w:i/>
          <w:sz w:val="20"/>
          <w:szCs w:val="20"/>
          <w:lang w:val="en"/>
        </w:rPr>
      </w:pPr>
      <w:r w:rsidRPr="00441BA8">
        <w:rPr>
          <w:b/>
          <w:bCs/>
          <w:i/>
          <w:color w:val="000000"/>
          <w:sz w:val="20"/>
          <w:szCs w:val="20"/>
        </w:rPr>
        <w:t xml:space="preserve">DSHS </w:t>
      </w:r>
    </w:p>
    <w:p w:rsidR="006C3293" w:rsidRPr="006C3293" w:rsidRDefault="002056F3" w:rsidP="00BA66AB">
      <w:pPr>
        <w:spacing w:after="0" w:line="240" w:lineRule="auto"/>
        <w:contextualSpacing/>
        <w:rPr>
          <w:rFonts w:cs="Arial"/>
          <w:i/>
          <w:color w:val="0070C0"/>
          <w:sz w:val="20"/>
          <w:szCs w:val="20"/>
          <w:lang w:val="en"/>
        </w:rPr>
      </w:pPr>
      <w:r>
        <w:rPr>
          <w:rStyle w:val="field"/>
          <w:rFonts w:cs="Arial"/>
          <w:i/>
          <w:color w:val="0070C0"/>
          <w:sz w:val="20"/>
          <w:szCs w:val="20"/>
          <w:lang w:val="en"/>
        </w:rPr>
        <w:t>Page for Hospitals and Healthcare Workers last updated 06/01/20 and guidance documents on that page last u</w:t>
      </w:r>
      <w:r w:rsidR="00F25DF6" w:rsidRPr="00441BA8">
        <w:rPr>
          <w:rStyle w:val="field"/>
          <w:rFonts w:cs="Arial"/>
          <w:i/>
          <w:color w:val="0070C0"/>
          <w:sz w:val="20"/>
          <w:szCs w:val="20"/>
          <w:lang w:val="en"/>
        </w:rPr>
        <w:t xml:space="preserve">pdated </w:t>
      </w:r>
      <w:r>
        <w:rPr>
          <w:rStyle w:val="field"/>
          <w:rFonts w:cs="Arial"/>
          <w:i/>
          <w:color w:val="0070C0"/>
          <w:sz w:val="20"/>
          <w:szCs w:val="20"/>
          <w:lang w:val="en"/>
        </w:rPr>
        <w:t>05/26/20.</w:t>
      </w:r>
      <w:r w:rsidR="00F25DF6" w:rsidRPr="00441BA8">
        <w:rPr>
          <w:rStyle w:val="field"/>
          <w:rFonts w:cs="Arial"/>
          <w:i/>
          <w:color w:val="0070C0"/>
          <w:sz w:val="20"/>
          <w:szCs w:val="20"/>
          <w:lang w:val="en"/>
        </w:rPr>
        <w:t xml:space="preserve"> </w:t>
      </w:r>
    </w:p>
    <w:p w:rsidR="00323AC6" w:rsidRPr="00673781" w:rsidRDefault="00673781" w:rsidP="00323AC6">
      <w:pPr>
        <w:spacing w:after="0" w:line="240" w:lineRule="auto"/>
        <w:rPr>
          <w:bCs/>
          <w:i/>
          <w:color w:val="0070C0"/>
          <w:sz w:val="20"/>
          <w:szCs w:val="20"/>
        </w:rPr>
      </w:pPr>
      <w:r w:rsidRPr="00673781">
        <w:rPr>
          <w:bCs/>
          <w:i/>
          <w:color w:val="0070C0"/>
          <w:sz w:val="20"/>
          <w:szCs w:val="20"/>
        </w:rPr>
        <w:t>Minimum Recommended Health Protocols last updated 06/03/20</w:t>
      </w:r>
    </w:p>
    <w:p w:rsidR="005F6F63" w:rsidRDefault="005F6F63" w:rsidP="005F6F63">
      <w:pPr>
        <w:spacing w:after="0" w:line="240" w:lineRule="auto"/>
        <w:contextualSpacing/>
        <w:rPr>
          <w:rFonts w:cs="Arial"/>
          <w:b/>
          <w:i/>
          <w:sz w:val="20"/>
          <w:szCs w:val="20"/>
          <w:lang w:val="en"/>
        </w:rPr>
      </w:pPr>
    </w:p>
    <w:p w:rsidR="005F6F63" w:rsidRPr="00520E3D" w:rsidRDefault="005F6F63" w:rsidP="005F6F63">
      <w:pPr>
        <w:spacing w:after="0" w:line="240" w:lineRule="auto"/>
        <w:contextualSpacing/>
        <w:rPr>
          <w:rFonts w:cs="Arial"/>
          <w:b/>
          <w:i/>
          <w:sz w:val="20"/>
          <w:szCs w:val="20"/>
          <w:lang w:val="en"/>
        </w:rPr>
      </w:pPr>
      <w:r w:rsidRPr="00520E3D">
        <w:rPr>
          <w:rFonts w:cs="Arial"/>
          <w:b/>
          <w:i/>
          <w:sz w:val="20"/>
          <w:szCs w:val="20"/>
          <w:lang w:val="en"/>
        </w:rPr>
        <w:t>DHHS</w:t>
      </w:r>
    </w:p>
    <w:p w:rsidR="005F6F63" w:rsidRPr="005F6F63" w:rsidRDefault="005F6F63" w:rsidP="005F6F63">
      <w:pPr>
        <w:pStyle w:val="Heading2"/>
        <w:rPr>
          <w:rFonts w:asciiTheme="minorHAnsi" w:hAnsiTheme="minorHAnsi" w:cs="Segoe UI"/>
          <w:sz w:val="20"/>
          <w:szCs w:val="20"/>
        </w:rPr>
      </w:pPr>
      <w:r w:rsidRPr="005F6F63">
        <w:rPr>
          <w:rFonts w:asciiTheme="minorHAnsi" w:hAnsiTheme="minorHAnsi" w:cs="Segoe UI"/>
          <w:sz w:val="20"/>
          <w:szCs w:val="20"/>
        </w:rPr>
        <w:t>Guidance Letters &amp; Frequently Asked Questions Issued since Med Staff meeting on 06/09/20</w:t>
      </w:r>
    </w:p>
    <w:p w:rsidR="005F6F63" w:rsidRDefault="005F6F63" w:rsidP="005F6F63">
      <w:pPr>
        <w:spacing w:after="0" w:line="240" w:lineRule="auto"/>
        <w:contextualSpacing/>
        <w:rPr>
          <w:rFonts w:cs="Arial"/>
          <w:i/>
          <w:sz w:val="20"/>
          <w:szCs w:val="20"/>
          <w:lang w:val="en"/>
        </w:rPr>
      </w:pPr>
      <w:r w:rsidRPr="005F6F63">
        <w:rPr>
          <w:rFonts w:cs="Arial"/>
          <w:b/>
          <w:i/>
          <w:sz w:val="20"/>
          <w:szCs w:val="20"/>
          <w:lang w:val="en"/>
        </w:rPr>
        <w:t>Today</w:t>
      </w:r>
      <w:r>
        <w:rPr>
          <w:rFonts w:cs="Arial"/>
          <w:i/>
          <w:sz w:val="20"/>
          <w:szCs w:val="20"/>
          <w:lang w:val="en"/>
        </w:rPr>
        <w:t>, HHS i</w:t>
      </w:r>
      <w:r w:rsidRPr="00520E3D">
        <w:rPr>
          <w:rFonts w:cs="Arial"/>
          <w:i/>
          <w:sz w:val="20"/>
          <w:szCs w:val="20"/>
          <w:lang w:val="en"/>
        </w:rPr>
        <w:t xml:space="preserve">ssued Health Facility </w:t>
      </w:r>
      <w:r>
        <w:rPr>
          <w:rFonts w:cs="Arial"/>
          <w:i/>
          <w:sz w:val="20"/>
          <w:szCs w:val="20"/>
          <w:lang w:val="en"/>
        </w:rPr>
        <w:t>Compliance Guidance Letter GL 19-2000</w:t>
      </w:r>
      <w:r w:rsidRPr="00520E3D">
        <w:rPr>
          <w:rFonts w:cs="Arial"/>
          <w:i/>
          <w:sz w:val="20"/>
          <w:szCs w:val="20"/>
          <w:lang w:val="en"/>
        </w:rPr>
        <w:t xml:space="preserve"> </w:t>
      </w:r>
      <w:r>
        <w:rPr>
          <w:rFonts w:cs="Arial"/>
          <w:i/>
          <w:sz w:val="20"/>
          <w:szCs w:val="20"/>
          <w:lang w:val="en"/>
        </w:rPr>
        <w:t>titled</w:t>
      </w:r>
      <w:r w:rsidRPr="00520E3D">
        <w:rPr>
          <w:rFonts w:cs="Arial"/>
          <w:i/>
          <w:sz w:val="20"/>
          <w:szCs w:val="20"/>
          <w:lang w:val="en"/>
        </w:rPr>
        <w:t xml:space="preserve"> </w:t>
      </w:r>
      <w:r w:rsidRPr="005F6F63">
        <w:rPr>
          <w:rFonts w:cs="Arial"/>
          <w:i/>
          <w:sz w:val="20"/>
          <w:szCs w:val="20"/>
          <w:lang w:val="en"/>
        </w:rPr>
        <w:t>Preservation of Records from Forensic Medical Examinations (HB 531 – 86R)</w:t>
      </w:r>
      <w:r>
        <w:rPr>
          <w:rFonts w:cs="Arial"/>
          <w:i/>
          <w:sz w:val="20"/>
          <w:szCs w:val="20"/>
          <w:lang w:val="en"/>
        </w:rPr>
        <w:t xml:space="preserve"> </w:t>
      </w:r>
      <w:r w:rsidRPr="005F6F63">
        <w:rPr>
          <w:rFonts w:cs="Arial"/>
          <w:i/>
          <w:sz w:val="20"/>
          <w:szCs w:val="20"/>
          <w:lang w:val="en"/>
        </w:rPr>
        <w:t xml:space="preserve">to provide instruction on the passage of House Bill (HB) 531, relating to the </w:t>
      </w:r>
      <w:r>
        <w:rPr>
          <w:rFonts w:cs="Arial"/>
          <w:i/>
          <w:sz w:val="20"/>
          <w:szCs w:val="20"/>
          <w:lang w:val="en"/>
        </w:rPr>
        <w:t xml:space="preserve">requirement by </w:t>
      </w:r>
      <w:r w:rsidRPr="005F6F63">
        <w:rPr>
          <w:rFonts w:cs="Arial"/>
          <w:i/>
          <w:sz w:val="20"/>
          <w:szCs w:val="20"/>
          <w:lang w:val="en"/>
        </w:rPr>
        <w:t>physicians and hospitals to retain the medical record from a forensic medical examination of a sexual assault victim for 20 years</w:t>
      </w:r>
      <w:r>
        <w:rPr>
          <w:rFonts w:cs="Arial"/>
          <w:i/>
          <w:sz w:val="20"/>
          <w:szCs w:val="20"/>
          <w:lang w:val="en"/>
        </w:rPr>
        <w:t>.</w:t>
      </w:r>
    </w:p>
    <w:p w:rsidR="005F6F63" w:rsidRDefault="005F6F63" w:rsidP="005F6F63">
      <w:pPr>
        <w:spacing w:after="0" w:line="240" w:lineRule="auto"/>
        <w:contextualSpacing/>
        <w:rPr>
          <w:rFonts w:cs="Arial"/>
          <w:i/>
          <w:sz w:val="20"/>
          <w:szCs w:val="20"/>
          <w:lang w:val="en"/>
        </w:rPr>
      </w:pPr>
    </w:p>
    <w:p w:rsidR="005F6F63" w:rsidRDefault="005F6F63" w:rsidP="005F6F63">
      <w:pPr>
        <w:spacing w:after="0" w:line="240" w:lineRule="auto"/>
        <w:contextualSpacing/>
        <w:rPr>
          <w:rStyle w:val="Hyperlink"/>
          <w:rFonts w:cs="Arial"/>
          <w:i/>
          <w:sz w:val="20"/>
          <w:szCs w:val="20"/>
          <w:lang w:val="en"/>
        </w:rPr>
      </w:pPr>
      <w:r>
        <w:rPr>
          <w:rFonts w:cs="Arial"/>
          <w:i/>
          <w:sz w:val="20"/>
          <w:szCs w:val="20"/>
          <w:lang w:val="en"/>
        </w:rPr>
        <w:t xml:space="preserve">On </w:t>
      </w:r>
      <w:r w:rsidRPr="005F6F63">
        <w:rPr>
          <w:rFonts w:cs="Arial"/>
          <w:b/>
          <w:i/>
          <w:sz w:val="20"/>
          <w:szCs w:val="20"/>
          <w:lang w:val="en"/>
        </w:rPr>
        <w:t>06/10/20</w:t>
      </w:r>
      <w:r w:rsidRPr="00520E3D">
        <w:rPr>
          <w:rFonts w:cs="Arial"/>
          <w:i/>
          <w:sz w:val="20"/>
          <w:szCs w:val="20"/>
          <w:lang w:val="en"/>
        </w:rPr>
        <w:t xml:space="preserve"> </w:t>
      </w:r>
      <w:r>
        <w:rPr>
          <w:rFonts w:cs="Arial"/>
          <w:i/>
          <w:sz w:val="20"/>
          <w:szCs w:val="20"/>
          <w:lang w:val="en"/>
        </w:rPr>
        <w:t>HHS i</w:t>
      </w:r>
      <w:r w:rsidRPr="00520E3D">
        <w:rPr>
          <w:rFonts w:cs="Arial"/>
          <w:i/>
          <w:sz w:val="20"/>
          <w:szCs w:val="20"/>
          <w:lang w:val="en"/>
        </w:rPr>
        <w:t xml:space="preserve">ssued Health Facility Compliance Guidance Letter GL 20-2004 </w:t>
      </w:r>
      <w:r>
        <w:rPr>
          <w:rFonts w:cs="Arial"/>
          <w:i/>
          <w:sz w:val="20"/>
          <w:szCs w:val="20"/>
          <w:lang w:val="en"/>
        </w:rPr>
        <w:t>titled</w:t>
      </w:r>
      <w:r w:rsidRPr="00520E3D">
        <w:rPr>
          <w:rFonts w:cs="Arial"/>
          <w:i/>
          <w:sz w:val="20"/>
          <w:szCs w:val="20"/>
          <w:lang w:val="en"/>
        </w:rPr>
        <w:t xml:space="preserve"> Telemedicine in Rural Trauma Facilities (HB 871-86R)</w:t>
      </w:r>
      <w:r w:rsidRPr="00520E3D">
        <w:t xml:space="preserve"> </w:t>
      </w:r>
      <w:r w:rsidRPr="00520E3D">
        <w:rPr>
          <w:rFonts w:cs="Arial"/>
          <w:i/>
          <w:sz w:val="20"/>
          <w:szCs w:val="20"/>
          <w:lang w:val="en"/>
        </w:rPr>
        <w:t>to provide instruction regarding the passage of House Bill (HB) 871, 86th Legislature, Regular Session (2019), relating to the use of telemedicine medical services in trauma facilities.</w:t>
      </w:r>
      <w:r>
        <w:rPr>
          <w:rFonts w:cs="Arial"/>
          <w:i/>
          <w:sz w:val="20"/>
          <w:szCs w:val="20"/>
          <w:lang w:val="en"/>
        </w:rPr>
        <w:t xml:space="preserve"> </w:t>
      </w:r>
      <w:hyperlink r:id="rId8" w:history="1">
        <w:r w:rsidRPr="00D838C8">
          <w:rPr>
            <w:rStyle w:val="Hyperlink"/>
            <w:rFonts w:cs="Arial"/>
            <w:i/>
            <w:sz w:val="20"/>
            <w:szCs w:val="20"/>
            <w:lang w:val="en"/>
          </w:rPr>
          <w:t>https://hhs.texas.gov/sites/default/files/documents/doing-business-with-hhs/provider-portal/facilities-regulation/memos/gl-20-2004.pdf</w:t>
        </w:r>
      </w:hyperlink>
      <w:r>
        <w:rPr>
          <w:rStyle w:val="Hyperlink"/>
          <w:rFonts w:cs="Arial"/>
          <w:i/>
          <w:sz w:val="20"/>
          <w:szCs w:val="20"/>
          <w:lang w:val="en"/>
        </w:rPr>
        <w:t xml:space="preserve"> </w:t>
      </w:r>
    </w:p>
    <w:p w:rsidR="005F6F63" w:rsidRDefault="005F6F63" w:rsidP="005F6F63">
      <w:pPr>
        <w:spacing w:after="0" w:line="240" w:lineRule="auto"/>
        <w:contextualSpacing/>
        <w:rPr>
          <w:rFonts w:cs="Arial"/>
          <w:b/>
          <w:i/>
          <w:sz w:val="20"/>
          <w:szCs w:val="20"/>
          <w:lang w:val="en"/>
        </w:rPr>
      </w:pPr>
    </w:p>
    <w:p w:rsidR="005F6F63" w:rsidRPr="00520E3D" w:rsidRDefault="005F6F63" w:rsidP="005F6F63">
      <w:pPr>
        <w:spacing w:after="0" w:line="240" w:lineRule="auto"/>
        <w:contextualSpacing/>
        <w:rPr>
          <w:rFonts w:cs="Arial"/>
          <w:b/>
          <w:i/>
          <w:sz w:val="20"/>
          <w:szCs w:val="20"/>
          <w:lang w:val="en"/>
        </w:rPr>
      </w:pPr>
      <w:r>
        <w:rPr>
          <w:rFonts w:cs="Arial"/>
          <w:b/>
          <w:i/>
          <w:sz w:val="20"/>
          <w:szCs w:val="20"/>
          <w:lang w:val="en"/>
        </w:rPr>
        <w:t>OFFICE OF THE GOVERNOR</w:t>
      </w:r>
    </w:p>
    <w:p w:rsidR="00520E3D" w:rsidRPr="005F6F63" w:rsidRDefault="005F6F63" w:rsidP="005F6F63">
      <w:pPr>
        <w:spacing w:after="0" w:line="240" w:lineRule="auto"/>
        <w:contextualSpacing/>
        <w:rPr>
          <w:rFonts w:cs="Arial"/>
          <w:i/>
          <w:sz w:val="20"/>
          <w:szCs w:val="20"/>
          <w:lang w:val="en"/>
        </w:rPr>
      </w:pPr>
      <w:r>
        <w:rPr>
          <w:rFonts w:cs="Arial"/>
          <w:i/>
          <w:sz w:val="20"/>
          <w:szCs w:val="20"/>
          <w:lang w:val="en"/>
        </w:rPr>
        <w:t xml:space="preserve">Today at 1 p.m. CST, a </w:t>
      </w:r>
      <w:r w:rsidRPr="005F6F63">
        <w:rPr>
          <w:rFonts w:cs="Arial"/>
          <w:i/>
          <w:sz w:val="20"/>
          <w:szCs w:val="20"/>
          <w:lang w:val="en"/>
        </w:rPr>
        <w:t xml:space="preserve"> press conference is to be held </w:t>
      </w:r>
      <w:r>
        <w:rPr>
          <w:rFonts w:cs="Arial"/>
          <w:i/>
          <w:sz w:val="20"/>
          <w:szCs w:val="20"/>
          <w:lang w:val="en"/>
        </w:rPr>
        <w:t xml:space="preserve">by </w:t>
      </w:r>
      <w:r w:rsidRPr="005F6F63">
        <w:rPr>
          <w:rFonts w:cs="Arial"/>
          <w:i/>
          <w:sz w:val="20"/>
          <w:szCs w:val="20"/>
          <w:lang w:val="en"/>
        </w:rPr>
        <w:t xml:space="preserve">Gov. Abbott; John </w:t>
      </w:r>
      <w:proofErr w:type="spellStart"/>
      <w:r w:rsidRPr="005F6F63">
        <w:rPr>
          <w:rFonts w:cs="Arial"/>
          <w:i/>
          <w:sz w:val="20"/>
          <w:szCs w:val="20"/>
          <w:lang w:val="en"/>
        </w:rPr>
        <w:t>Zerwas</w:t>
      </w:r>
      <w:proofErr w:type="spellEnd"/>
      <w:r w:rsidRPr="005F6F63">
        <w:rPr>
          <w:rFonts w:cs="Arial"/>
          <w:i/>
          <w:sz w:val="20"/>
          <w:szCs w:val="20"/>
          <w:lang w:val="en"/>
        </w:rPr>
        <w:t xml:space="preserve">, MD, Chief Medical Advisor of the Governor’s Strike Force to Open Texas; John </w:t>
      </w:r>
      <w:proofErr w:type="spellStart"/>
      <w:r w:rsidRPr="005F6F63">
        <w:rPr>
          <w:rFonts w:cs="Arial"/>
          <w:i/>
          <w:sz w:val="20"/>
          <w:szCs w:val="20"/>
          <w:lang w:val="en"/>
        </w:rPr>
        <w:t>Hellerstedt</w:t>
      </w:r>
      <w:proofErr w:type="spellEnd"/>
      <w:r w:rsidRPr="005F6F63">
        <w:rPr>
          <w:rFonts w:cs="Arial"/>
          <w:i/>
          <w:sz w:val="20"/>
          <w:szCs w:val="20"/>
          <w:lang w:val="en"/>
        </w:rPr>
        <w:t xml:space="preserve">, MD, DSHS Commissioner; and </w:t>
      </w:r>
      <w:proofErr w:type="spellStart"/>
      <w:r w:rsidRPr="005F6F63">
        <w:rPr>
          <w:rFonts w:cs="Arial"/>
          <w:i/>
          <w:sz w:val="20"/>
          <w:szCs w:val="20"/>
          <w:lang w:val="en"/>
        </w:rPr>
        <w:t>Nim</w:t>
      </w:r>
      <w:proofErr w:type="spellEnd"/>
      <w:r w:rsidRPr="005F6F63">
        <w:rPr>
          <w:rFonts w:cs="Arial"/>
          <w:i/>
          <w:sz w:val="20"/>
          <w:szCs w:val="20"/>
          <w:lang w:val="en"/>
        </w:rPr>
        <w:t xml:space="preserve"> Kidd, TDEM Chief to address hospital capacity and the increase in hospitalizations in Texas. </w:t>
      </w:r>
    </w:p>
    <w:p w:rsidR="005F6F63" w:rsidRDefault="005F6F63" w:rsidP="005F6F63">
      <w:pPr>
        <w:spacing w:after="0" w:line="240" w:lineRule="auto"/>
        <w:contextualSpacing/>
        <w:rPr>
          <w:b/>
          <w:bCs/>
          <w:i/>
          <w:color w:val="000000"/>
          <w:sz w:val="20"/>
          <w:szCs w:val="20"/>
        </w:rPr>
      </w:pPr>
    </w:p>
    <w:p w:rsidR="005F6F63" w:rsidRDefault="005F6F63" w:rsidP="005F6F63">
      <w:pPr>
        <w:spacing w:after="0" w:line="240" w:lineRule="auto"/>
        <w:contextualSpacing/>
        <w:rPr>
          <w:rFonts w:cs="Arial"/>
          <w:i/>
          <w:sz w:val="20"/>
          <w:szCs w:val="20"/>
          <w:lang w:val="en"/>
        </w:rPr>
      </w:pPr>
      <w:r w:rsidRPr="005F6F63">
        <w:rPr>
          <w:rFonts w:cs="Arial"/>
          <w:i/>
          <w:sz w:val="20"/>
          <w:szCs w:val="20"/>
          <w:lang w:val="en"/>
        </w:rPr>
        <w:t xml:space="preserve">On </w:t>
      </w:r>
      <w:r w:rsidRPr="005F6F63">
        <w:rPr>
          <w:rFonts w:cs="Arial"/>
          <w:b/>
          <w:i/>
          <w:sz w:val="20"/>
          <w:szCs w:val="20"/>
          <w:lang w:val="en"/>
        </w:rPr>
        <w:t>June 3, 2020</w:t>
      </w:r>
      <w:r w:rsidRPr="005F6F63">
        <w:rPr>
          <w:rFonts w:cs="Arial"/>
          <w:i/>
          <w:sz w:val="20"/>
          <w:szCs w:val="20"/>
          <w:lang w:val="en"/>
        </w:rPr>
        <w:t>, Governor Greg Abbott issued an Executive Order to announce the third phase of the ongoing plan to open additional businesses and activities in Texas. This announcement expands upon the businesses and activities included in the first two phases of the plan to Open Texas while minimizing the spread of COVID-19. All newly opened businesses and services are subject to the recommended minimum standard health protocols outlined by DSHS.</w:t>
      </w:r>
    </w:p>
    <w:p w:rsidR="005F6F63" w:rsidRDefault="005F6F63" w:rsidP="005F6F63">
      <w:pPr>
        <w:spacing w:after="0" w:line="240" w:lineRule="auto"/>
        <w:contextualSpacing/>
        <w:rPr>
          <w:b/>
          <w:bCs/>
          <w:i/>
          <w:color w:val="000000"/>
          <w:sz w:val="20"/>
          <w:szCs w:val="20"/>
        </w:rPr>
      </w:pPr>
    </w:p>
    <w:p w:rsidR="005F6F63" w:rsidRDefault="005F6F63" w:rsidP="005F6F63">
      <w:pPr>
        <w:spacing w:after="0" w:line="240" w:lineRule="auto"/>
        <w:contextualSpacing/>
        <w:rPr>
          <w:rFonts w:cs="Arial"/>
          <w:b/>
          <w:i/>
          <w:sz w:val="20"/>
          <w:szCs w:val="20"/>
          <w:lang w:val="en"/>
        </w:rPr>
      </w:pPr>
      <w:r>
        <w:rPr>
          <w:b/>
          <w:bCs/>
          <w:i/>
          <w:color w:val="000000"/>
          <w:sz w:val="20"/>
          <w:szCs w:val="20"/>
        </w:rPr>
        <w:t>THA</w:t>
      </w:r>
      <w:r w:rsidRPr="00441BA8">
        <w:rPr>
          <w:b/>
          <w:bCs/>
          <w:i/>
          <w:color w:val="000000"/>
          <w:sz w:val="20"/>
          <w:szCs w:val="20"/>
        </w:rPr>
        <w:t xml:space="preserve"> </w:t>
      </w:r>
    </w:p>
    <w:p w:rsidR="005F6F63" w:rsidRPr="005F6F63" w:rsidRDefault="005F6F63" w:rsidP="005F6F63">
      <w:pPr>
        <w:spacing w:after="0" w:line="240" w:lineRule="auto"/>
        <w:contextualSpacing/>
        <w:rPr>
          <w:rFonts w:cs="Arial"/>
          <w:i/>
          <w:sz w:val="20"/>
          <w:szCs w:val="20"/>
          <w:lang w:val="en"/>
        </w:rPr>
      </w:pPr>
      <w:r w:rsidRPr="005F6F63">
        <w:rPr>
          <w:rFonts w:cs="Arial"/>
          <w:i/>
          <w:sz w:val="20"/>
          <w:szCs w:val="20"/>
          <w:lang w:val="en"/>
        </w:rPr>
        <w:t xml:space="preserve">THA and the Texas Healthcare Trustees will host a webinar at noon CST June 30 outlining the organizational, staffing, telehealth, patient safety and other areas likely to be transformed by COVID-19.  </w:t>
      </w:r>
      <w:hyperlink r:id="rId9" w:history="1">
        <w:r w:rsidRPr="005F6F63">
          <w:rPr>
            <w:rStyle w:val="Hyperlink"/>
            <w:rFonts w:cs="Arial"/>
            <w:i/>
            <w:sz w:val="20"/>
            <w:szCs w:val="20"/>
            <w:lang w:val="en"/>
          </w:rPr>
          <w:t>https://www.tha.org/COVID-19-Preparing-For-the-New-Normal</w:t>
        </w:r>
      </w:hyperlink>
    </w:p>
    <w:p w:rsidR="00520E3D" w:rsidRDefault="00520E3D" w:rsidP="00AC112B">
      <w:pPr>
        <w:pStyle w:val="Heading2"/>
        <w:spacing w:before="0" w:line="240" w:lineRule="auto"/>
        <w:rPr>
          <w:rFonts w:asciiTheme="minorHAnsi" w:hAnsiTheme="minorHAnsi"/>
          <w:b/>
          <w:lang w:val="en"/>
        </w:rPr>
      </w:pPr>
    </w:p>
    <w:p w:rsidR="002056F3" w:rsidRPr="00AC112B" w:rsidRDefault="00EC38F2" w:rsidP="00AC112B">
      <w:pPr>
        <w:pStyle w:val="Heading2"/>
        <w:spacing w:before="0" w:line="240" w:lineRule="auto"/>
        <w:rPr>
          <w:rStyle w:val="field"/>
          <w:rFonts w:asciiTheme="minorHAnsi" w:hAnsiTheme="minorHAnsi"/>
          <w:b/>
          <w:lang w:val="en"/>
        </w:rPr>
      </w:pPr>
      <w:r w:rsidRPr="00441BA8">
        <w:rPr>
          <w:rFonts w:asciiTheme="minorHAnsi" w:hAnsiTheme="minorHAnsi"/>
          <w:b/>
          <w:lang w:val="en"/>
        </w:rPr>
        <w:t>FEDERAL</w:t>
      </w:r>
    </w:p>
    <w:p w:rsidR="00E64EFA" w:rsidRPr="00441BA8" w:rsidRDefault="00E64EFA" w:rsidP="00441BA8">
      <w:pPr>
        <w:pStyle w:val="Heading1"/>
        <w:spacing w:before="0" w:line="240" w:lineRule="auto"/>
        <w:rPr>
          <w:rStyle w:val="field"/>
          <w:rFonts w:asciiTheme="minorHAnsi" w:hAnsiTheme="minorHAnsi" w:cs="Arial"/>
          <w:b/>
          <w:i/>
          <w:color w:val="auto"/>
          <w:sz w:val="20"/>
          <w:szCs w:val="20"/>
          <w:lang w:val="en"/>
        </w:rPr>
      </w:pPr>
      <w:r w:rsidRPr="00441BA8">
        <w:rPr>
          <w:rStyle w:val="field"/>
          <w:rFonts w:asciiTheme="minorHAnsi" w:hAnsiTheme="minorHAnsi" w:cs="Arial"/>
          <w:b/>
          <w:i/>
          <w:color w:val="auto"/>
          <w:sz w:val="20"/>
          <w:szCs w:val="20"/>
          <w:lang w:val="en"/>
        </w:rPr>
        <w:t>CMS</w:t>
      </w:r>
    </w:p>
    <w:p w:rsidR="00673781" w:rsidRDefault="00673781" w:rsidP="004E1320">
      <w:pPr>
        <w:spacing w:after="0" w:line="240" w:lineRule="auto"/>
        <w:contextualSpacing/>
        <w:rPr>
          <w:rFonts w:cs="Arial"/>
          <w:i/>
          <w:color w:val="FF0000"/>
          <w:sz w:val="20"/>
          <w:szCs w:val="20"/>
          <w:lang w:val="en"/>
        </w:rPr>
      </w:pPr>
      <w:r w:rsidRPr="005F6F63">
        <w:rPr>
          <w:rFonts w:cs="Arial"/>
          <w:i/>
          <w:sz w:val="20"/>
          <w:szCs w:val="20"/>
          <w:lang w:val="en"/>
        </w:rPr>
        <w:t xml:space="preserve">Blanket waivers </w:t>
      </w:r>
      <w:r w:rsidR="005F6F63" w:rsidRPr="005F6F63">
        <w:rPr>
          <w:rFonts w:cs="Arial"/>
          <w:i/>
          <w:sz w:val="20"/>
          <w:szCs w:val="20"/>
          <w:lang w:val="en"/>
        </w:rPr>
        <w:t>reissued</w:t>
      </w:r>
      <w:r w:rsidRPr="005F6F63">
        <w:rPr>
          <w:rFonts w:cs="Arial"/>
          <w:i/>
          <w:sz w:val="20"/>
          <w:szCs w:val="20"/>
          <w:lang w:val="en"/>
        </w:rPr>
        <w:t xml:space="preserve"> </w:t>
      </w:r>
      <w:r w:rsidR="005F6F63" w:rsidRPr="005F6F63">
        <w:rPr>
          <w:rFonts w:cs="Arial"/>
          <w:i/>
          <w:sz w:val="20"/>
          <w:szCs w:val="20"/>
          <w:lang w:val="en"/>
        </w:rPr>
        <w:t xml:space="preserve">yesterday (dated 06/12/20 – released </w:t>
      </w:r>
      <w:r w:rsidRPr="005F6F63">
        <w:rPr>
          <w:rFonts w:cs="Arial"/>
          <w:i/>
          <w:sz w:val="20"/>
          <w:szCs w:val="20"/>
          <w:lang w:val="en"/>
        </w:rPr>
        <w:t>06/</w:t>
      </w:r>
      <w:r w:rsidR="005F6F63" w:rsidRPr="005F6F63">
        <w:rPr>
          <w:rFonts w:cs="Arial"/>
          <w:i/>
          <w:sz w:val="20"/>
          <w:szCs w:val="20"/>
          <w:lang w:val="en"/>
        </w:rPr>
        <w:t>15</w:t>
      </w:r>
      <w:r w:rsidRPr="005F6F63">
        <w:rPr>
          <w:rFonts w:cs="Arial"/>
          <w:i/>
          <w:sz w:val="20"/>
          <w:szCs w:val="20"/>
          <w:lang w:val="en"/>
        </w:rPr>
        <w:t>/20</w:t>
      </w:r>
      <w:r w:rsidR="005F6F63" w:rsidRPr="005F6F63">
        <w:rPr>
          <w:rFonts w:cs="Arial"/>
          <w:i/>
          <w:sz w:val="20"/>
          <w:szCs w:val="20"/>
          <w:lang w:val="en"/>
        </w:rPr>
        <w:t xml:space="preserve">).  Formatting changes noted, but no substantive changes to content appreciated on initial review. </w:t>
      </w:r>
      <w:hyperlink r:id="rId10" w:history="1">
        <w:r w:rsidR="005F6F63" w:rsidRPr="00CA2898">
          <w:rPr>
            <w:rStyle w:val="Hyperlink"/>
            <w:rFonts w:cs="Arial"/>
            <w:i/>
            <w:sz w:val="20"/>
            <w:szCs w:val="20"/>
            <w:lang w:val="en"/>
          </w:rPr>
          <w:t>https://www.cms.gov/files/document/summary-covid-19-emergency-declaration-waivers.pdf</w:t>
        </w:r>
      </w:hyperlink>
    </w:p>
    <w:p w:rsidR="005F6F63" w:rsidRPr="005F6F63" w:rsidRDefault="005F6F63" w:rsidP="004E1320">
      <w:pPr>
        <w:spacing w:after="0" w:line="240" w:lineRule="auto"/>
        <w:contextualSpacing/>
        <w:rPr>
          <w:rFonts w:cs="Arial"/>
          <w:i/>
          <w:color w:val="FF0000"/>
          <w:sz w:val="20"/>
          <w:szCs w:val="20"/>
          <w:lang w:val="en"/>
        </w:rPr>
      </w:pPr>
    </w:p>
    <w:p w:rsidR="00673781" w:rsidRPr="005F6F63" w:rsidRDefault="005F6F63" w:rsidP="004E1320">
      <w:pPr>
        <w:spacing w:after="0" w:line="240" w:lineRule="auto"/>
        <w:contextualSpacing/>
        <w:rPr>
          <w:rFonts w:cs="Arial"/>
          <w:i/>
          <w:sz w:val="20"/>
          <w:szCs w:val="20"/>
          <w:lang w:val="en"/>
        </w:rPr>
      </w:pPr>
      <w:r w:rsidRPr="005F6F63">
        <w:rPr>
          <w:rFonts w:cs="Arial"/>
          <w:i/>
          <w:sz w:val="20"/>
          <w:szCs w:val="20"/>
          <w:lang w:val="en"/>
        </w:rPr>
        <w:t>Last press release 06/09/20.</w:t>
      </w:r>
    </w:p>
    <w:p w:rsidR="00323AC6" w:rsidRDefault="00323AC6" w:rsidP="009A611A">
      <w:pPr>
        <w:spacing w:after="0" w:line="240" w:lineRule="auto"/>
        <w:contextualSpacing/>
        <w:rPr>
          <w:rFonts w:cs="Arial"/>
          <w:b/>
          <w:i/>
          <w:sz w:val="20"/>
          <w:szCs w:val="20"/>
          <w:lang w:val="en"/>
        </w:rPr>
      </w:pPr>
    </w:p>
    <w:p w:rsidR="00AB1ABE" w:rsidRPr="00441BA8" w:rsidRDefault="00E43F23" w:rsidP="009A611A">
      <w:pPr>
        <w:spacing w:after="0" w:line="240" w:lineRule="auto"/>
        <w:contextualSpacing/>
        <w:rPr>
          <w:rFonts w:cs="Arial"/>
          <w:b/>
          <w:i/>
          <w:sz w:val="20"/>
          <w:szCs w:val="20"/>
          <w:lang w:val="en"/>
        </w:rPr>
      </w:pPr>
      <w:r>
        <w:rPr>
          <w:rFonts w:cs="Arial"/>
          <w:b/>
          <w:i/>
          <w:sz w:val="20"/>
          <w:szCs w:val="20"/>
          <w:lang w:val="en"/>
        </w:rPr>
        <w:t>CDC</w:t>
      </w:r>
    </w:p>
    <w:p w:rsidR="00C575E9" w:rsidRPr="006C3293" w:rsidRDefault="009A611A" w:rsidP="000C137B">
      <w:pPr>
        <w:spacing w:after="0" w:line="240" w:lineRule="auto"/>
        <w:contextualSpacing/>
        <w:rPr>
          <w:rStyle w:val="red-color"/>
          <w:rFonts w:eastAsia="Times New Roman" w:cs="Times New Roman"/>
          <w:color w:val="0563C1"/>
          <w:sz w:val="20"/>
          <w:szCs w:val="20"/>
          <w:u w:val="single"/>
        </w:rPr>
      </w:pPr>
      <w:r w:rsidRPr="009A611A">
        <w:rPr>
          <w:rFonts w:cs="Arial"/>
          <w:color w:val="3D3D3E"/>
          <w:sz w:val="20"/>
          <w:szCs w:val="20"/>
          <w:lang w:val="en"/>
        </w:rPr>
        <w:t xml:space="preserve">Many revisions/updates </w:t>
      </w:r>
      <w:r w:rsidR="00441BA8">
        <w:rPr>
          <w:rFonts w:cs="Arial"/>
          <w:color w:val="3D3D3E"/>
          <w:sz w:val="20"/>
          <w:szCs w:val="20"/>
          <w:lang w:val="en"/>
        </w:rPr>
        <w:t xml:space="preserve">issued </w:t>
      </w:r>
      <w:r w:rsidR="00C575E9">
        <w:rPr>
          <w:rFonts w:cs="Arial"/>
          <w:color w:val="3D3D3E"/>
          <w:sz w:val="20"/>
          <w:szCs w:val="20"/>
          <w:lang w:val="en"/>
        </w:rPr>
        <w:t>including, but not limited to the following (</w:t>
      </w:r>
      <w:r w:rsidR="00F12589">
        <w:rPr>
          <w:rFonts w:cs="Arial"/>
          <w:color w:val="3D3D3E"/>
          <w:sz w:val="20"/>
          <w:szCs w:val="20"/>
          <w:lang w:val="en"/>
        </w:rPr>
        <w:t xml:space="preserve">see </w:t>
      </w:r>
      <w:hyperlink r:id="rId11" w:history="1">
        <w:r w:rsidR="00441BA8" w:rsidRPr="00441BA8">
          <w:rPr>
            <w:rStyle w:val="Hyperlink"/>
            <w:rFonts w:eastAsia="Times New Roman" w:cs="Times New Roman"/>
            <w:sz w:val="20"/>
            <w:szCs w:val="20"/>
          </w:rPr>
          <w:t>https://www.cdc.gov/coronavirus/2019-ncov/whats-new-all.html</w:t>
        </w:r>
      </w:hyperlink>
      <w:r w:rsidR="00C575E9">
        <w:rPr>
          <w:rStyle w:val="Hyperlink"/>
          <w:rFonts w:eastAsia="Times New Roman" w:cs="Times New Roman"/>
          <w:sz w:val="20"/>
          <w:szCs w:val="20"/>
        </w:rPr>
        <w:t>):</w:t>
      </w:r>
    </w:p>
    <w:p w:rsidR="000C137B" w:rsidRDefault="00A24449" w:rsidP="000C137B">
      <w:pPr>
        <w:numPr>
          <w:ilvl w:val="0"/>
          <w:numId w:val="36"/>
        </w:numPr>
        <w:spacing w:before="100" w:beforeAutospacing="1" w:after="100" w:afterAutospacing="1" w:line="240" w:lineRule="auto"/>
        <w:rPr>
          <w:rStyle w:val="red-color"/>
          <w:sz w:val="18"/>
          <w:szCs w:val="18"/>
        </w:rPr>
      </w:pPr>
      <w:hyperlink r:id="rId12" w:history="1">
        <w:r w:rsidR="000C137B" w:rsidRPr="000C137B">
          <w:rPr>
            <w:rStyle w:val="Hyperlink"/>
            <w:sz w:val="18"/>
            <w:szCs w:val="18"/>
          </w:rPr>
          <w:t>COVID-19 Travel Recommendations by Country</w:t>
        </w:r>
      </w:hyperlink>
      <w:r w:rsidR="000C137B" w:rsidRPr="000C137B">
        <w:rPr>
          <w:sz w:val="18"/>
          <w:szCs w:val="18"/>
        </w:rPr>
        <w:t xml:space="preserve"> </w:t>
      </w:r>
      <w:r w:rsidR="000C137B" w:rsidRPr="000C137B">
        <w:rPr>
          <w:rStyle w:val="red-color"/>
          <w:sz w:val="18"/>
          <w:szCs w:val="18"/>
        </w:rPr>
        <w:t>Monday, June 15, 2020</w:t>
      </w:r>
    </w:p>
    <w:p w:rsidR="005F6F63" w:rsidRPr="005F6F63" w:rsidRDefault="00A24449" w:rsidP="000C137B">
      <w:pPr>
        <w:numPr>
          <w:ilvl w:val="0"/>
          <w:numId w:val="36"/>
        </w:numPr>
        <w:spacing w:before="100" w:beforeAutospacing="1" w:after="100" w:afterAutospacing="1" w:line="240" w:lineRule="auto"/>
        <w:rPr>
          <w:sz w:val="18"/>
          <w:szCs w:val="18"/>
        </w:rPr>
      </w:pPr>
      <w:hyperlink r:id="rId13" w:history="1">
        <w:r w:rsidR="005F6F63" w:rsidRPr="005F6F63">
          <w:rPr>
            <w:rStyle w:val="Hyperlink"/>
            <w:sz w:val="18"/>
            <w:szCs w:val="18"/>
          </w:rPr>
          <w:t>Travelers Prohibited from Entry to the United States</w:t>
        </w:r>
      </w:hyperlink>
      <w:r w:rsidR="005F6F63" w:rsidRPr="005F6F63">
        <w:rPr>
          <w:sz w:val="18"/>
          <w:szCs w:val="18"/>
        </w:rPr>
        <w:t xml:space="preserve"> </w:t>
      </w:r>
      <w:r w:rsidR="005F6F63" w:rsidRPr="005F6F63">
        <w:rPr>
          <w:rStyle w:val="red-color"/>
          <w:sz w:val="18"/>
          <w:szCs w:val="18"/>
        </w:rPr>
        <w:t>Monday, June 15, 2020</w:t>
      </w:r>
    </w:p>
    <w:p w:rsidR="000C137B" w:rsidRPr="000C137B" w:rsidRDefault="00A24449" w:rsidP="000C137B">
      <w:pPr>
        <w:numPr>
          <w:ilvl w:val="0"/>
          <w:numId w:val="36"/>
        </w:numPr>
        <w:spacing w:before="100" w:beforeAutospacing="1" w:after="100" w:afterAutospacing="1" w:line="240" w:lineRule="auto"/>
        <w:rPr>
          <w:sz w:val="18"/>
          <w:szCs w:val="18"/>
        </w:rPr>
      </w:pPr>
      <w:hyperlink r:id="rId14" w:history="1">
        <w:r w:rsidR="000C137B" w:rsidRPr="000C137B">
          <w:rPr>
            <w:rStyle w:val="Hyperlink"/>
            <w:sz w:val="18"/>
            <w:szCs w:val="18"/>
          </w:rPr>
          <w:t>CDC Diagnostic Test for COVID-19</w:t>
        </w:r>
      </w:hyperlink>
      <w:r w:rsidR="000C137B" w:rsidRPr="000C137B">
        <w:rPr>
          <w:sz w:val="18"/>
          <w:szCs w:val="18"/>
        </w:rPr>
        <w:t xml:space="preserve"> </w:t>
      </w:r>
      <w:r w:rsidR="000C137B" w:rsidRPr="000C137B">
        <w:rPr>
          <w:rStyle w:val="red-color"/>
          <w:sz w:val="18"/>
          <w:szCs w:val="18"/>
        </w:rPr>
        <w:t>Sunday, June 14, 2020</w:t>
      </w:r>
    </w:p>
    <w:p w:rsidR="000C137B" w:rsidRPr="005F6F63" w:rsidRDefault="00A24449" w:rsidP="000C137B">
      <w:pPr>
        <w:numPr>
          <w:ilvl w:val="0"/>
          <w:numId w:val="36"/>
        </w:numPr>
        <w:spacing w:before="100" w:beforeAutospacing="1" w:after="100" w:afterAutospacing="1" w:line="240" w:lineRule="auto"/>
        <w:rPr>
          <w:sz w:val="18"/>
          <w:szCs w:val="18"/>
        </w:rPr>
      </w:pPr>
      <w:hyperlink r:id="rId15" w:history="1">
        <w:r w:rsidR="000C137B" w:rsidRPr="005F6F63">
          <w:rPr>
            <w:rStyle w:val="Hyperlink"/>
            <w:sz w:val="18"/>
            <w:szCs w:val="18"/>
          </w:rPr>
          <w:t>CDC releases consolidated COVID-19 testing recommendations</w:t>
        </w:r>
      </w:hyperlink>
      <w:r w:rsidR="000C137B" w:rsidRPr="005F6F63">
        <w:rPr>
          <w:sz w:val="18"/>
          <w:szCs w:val="18"/>
        </w:rPr>
        <w:t xml:space="preserve"> </w:t>
      </w:r>
      <w:r w:rsidR="000C137B" w:rsidRPr="005F6F63">
        <w:rPr>
          <w:rStyle w:val="red-color"/>
          <w:sz w:val="18"/>
          <w:szCs w:val="18"/>
        </w:rPr>
        <w:t>Saturday, June 13, 2020</w:t>
      </w:r>
    </w:p>
    <w:p w:rsidR="000C137B" w:rsidRPr="000C137B" w:rsidRDefault="00A24449" w:rsidP="000C137B">
      <w:pPr>
        <w:numPr>
          <w:ilvl w:val="0"/>
          <w:numId w:val="36"/>
        </w:numPr>
        <w:spacing w:before="100" w:beforeAutospacing="1" w:after="100" w:afterAutospacing="1" w:line="240" w:lineRule="auto"/>
        <w:rPr>
          <w:sz w:val="18"/>
          <w:szCs w:val="18"/>
        </w:rPr>
      </w:pPr>
      <w:hyperlink r:id="rId16" w:history="1">
        <w:r w:rsidR="000C137B" w:rsidRPr="000C137B">
          <w:rPr>
            <w:rStyle w:val="Hyperlink"/>
            <w:sz w:val="18"/>
            <w:szCs w:val="18"/>
          </w:rPr>
          <w:t>Frequently Asked Questions about Coronavirus (COVID-19) for Laboratories</w:t>
        </w:r>
      </w:hyperlink>
      <w:r w:rsidR="000C137B" w:rsidRPr="000C137B">
        <w:rPr>
          <w:sz w:val="18"/>
          <w:szCs w:val="18"/>
        </w:rPr>
        <w:t xml:space="preserve"> </w:t>
      </w:r>
      <w:r w:rsidR="000C137B" w:rsidRPr="000C137B">
        <w:rPr>
          <w:rStyle w:val="red-color"/>
          <w:sz w:val="18"/>
          <w:szCs w:val="18"/>
        </w:rPr>
        <w:t>Saturday, June 13, 2020</w:t>
      </w:r>
    </w:p>
    <w:p w:rsidR="000C137B" w:rsidRPr="000C137B" w:rsidRDefault="00A24449" w:rsidP="000C137B">
      <w:pPr>
        <w:numPr>
          <w:ilvl w:val="0"/>
          <w:numId w:val="36"/>
        </w:numPr>
        <w:spacing w:before="100" w:beforeAutospacing="1" w:after="100" w:afterAutospacing="1" w:line="240" w:lineRule="auto"/>
        <w:rPr>
          <w:sz w:val="18"/>
          <w:szCs w:val="18"/>
        </w:rPr>
      </w:pPr>
      <w:hyperlink r:id="rId17" w:history="1">
        <w:r w:rsidR="000C137B" w:rsidRPr="000C137B">
          <w:rPr>
            <w:rStyle w:val="Hyperlink"/>
            <w:sz w:val="18"/>
            <w:szCs w:val="18"/>
          </w:rPr>
          <w:t>CDC in Action</w:t>
        </w:r>
      </w:hyperlink>
      <w:r w:rsidR="000C137B" w:rsidRPr="000C137B">
        <w:rPr>
          <w:sz w:val="18"/>
          <w:szCs w:val="18"/>
        </w:rPr>
        <w:t xml:space="preserve"> </w:t>
      </w:r>
      <w:r w:rsidR="000C137B" w:rsidRPr="000C137B">
        <w:rPr>
          <w:rStyle w:val="red-color"/>
          <w:sz w:val="18"/>
          <w:szCs w:val="18"/>
        </w:rPr>
        <w:t>Saturday, June 13, 2020</w:t>
      </w:r>
    </w:p>
    <w:p w:rsidR="000C137B" w:rsidRPr="000C137B" w:rsidRDefault="00A24449" w:rsidP="000C137B">
      <w:pPr>
        <w:numPr>
          <w:ilvl w:val="0"/>
          <w:numId w:val="36"/>
        </w:numPr>
        <w:spacing w:before="100" w:beforeAutospacing="1" w:after="100" w:afterAutospacing="1" w:line="240" w:lineRule="auto"/>
        <w:rPr>
          <w:sz w:val="18"/>
          <w:szCs w:val="18"/>
        </w:rPr>
      </w:pPr>
      <w:hyperlink r:id="rId18" w:history="1">
        <w:r w:rsidR="000C137B" w:rsidRPr="000C137B">
          <w:rPr>
            <w:rStyle w:val="Hyperlink"/>
            <w:sz w:val="18"/>
            <w:szCs w:val="18"/>
          </w:rPr>
          <w:t xml:space="preserve">Transcript - CDC Media </w:t>
        </w:r>
        <w:proofErr w:type="spellStart"/>
        <w:r w:rsidR="000C137B" w:rsidRPr="000C137B">
          <w:rPr>
            <w:rStyle w:val="Hyperlink"/>
            <w:sz w:val="18"/>
            <w:szCs w:val="18"/>
          </w:rPr>
          <w:t>Telebriefing</w:t>
        </w:r>
        <w:proofErr w:type="spellEnd"/>
        <w:r w:rsidR="000C137B" w:rsidRPr="000C137B">
          <w:rPr>
            <w:rStyle w:val="Hyperlink"/>
            <w:sz w:val="18"/>
            <w:szCs w:val="18"/>
          </w:rPr>
          <w:t>: Update on COVID-19</w:t>
        </w:r>
      </w:hyperlink>
      <w:r w:rsidR="000C137B" w:rsidRPr="000C137B">
        <w:rPr>
          <w:sz w:val="18"/>
          <w:szCs w:val="18"/>
        </w:rPr>
        <w:t xml:space="preserve"> </w:t>
      </w:r>
      <w:r w:rsidR="000C137B" w:rsidRPr="000C137B">
        <w:rPr>
          <w:rStyle w:val="red-color"/>
          <w:sz w:val="18"/>
          <w:szCs w:val="18"/>
        </w:rPr>
        <w:t>Friday, June 12, 2020</w:t>
      </w:r>
    </w:p>
    <w:p w:rsidR="00323AC6" w:rsidRPr="00520E3D" w:rsidRDefault="00A24449" w:rsidP="00520E3D">
      <w:pPr>
        <w:numPr>
          <w:ilvl w:val="0"/>
          <w:numId w:val="36"/>
        </w:numPr>
        <w:spacing w:before="100" w:beforeAutospacing="1" w:after="100" w:afterAutospacing="1" w:line="240" w:lineRule="auto"/>
        <w:rPr>
          <w:rStyle w:val="red-color"/>
        </w:rPr>
      </w:pPr>
      <w:hyperlink r:id="rId19" w:history="1">
        <w:r w:rsidR="000C137B" w:rsidRPr="000C137B">
          <w:rPr>
            <w:rStyle w:val="Hyperlink"/>
            <w:sz w:val="18"/>
            <w:szCs w:val="18"/>
          </w:rPr>
          <w:t>Public Attitudes, Behaviors, and Beliefs Related to COVID-19, Stay-at-Home Orders, Nonessential Business Closures, and Public Health Guidance — United States, New York City, and Los Angeles, May 5–12, 2020</w:t>
        </w:r>
      </w:hyperlink>
      <w:r w:rsidR="000C137B" w:rsidRPr="000C137B">
        <w:rPr>
          <w:sz w:val="18"/>
          <w:szCs w:val="18"/>
        </w:rPr>
        <w:t xml:space="preserve"> </w:t>
      </w:r>
    </w:p>
    <w:p w:rsidR="00C30291" w:rsidRPr="00C80240" w:rsidRDefault="00C520E1" w:rsidP="00BA66AB">
      <w:pPr>
        <w:spacing w:after="0" w:line="240" w:lineRule="auto"/>
        <w:rPr>
          <w:b/>
          <w:i/>
          <w:sz w:val="20"/>
          <w:szCs w:val="20"/>
        </w:rPr>
      </w:pPr>
      <w:r w:rsidRPr="005C18B0">
        <w:rPr>
          <w:rStyle w:val="red-color"/>
          <w:b/>
          <w:i/>
          <w:sz w:val="20"/>
          <w:szCs w:val="20"/>
        </w:rPr>
        <w:t>FDA</w:t>
      </w:r>
    </w:p>
    <w:p w:rsidR="00C80240" w:rsidRPr="00C80240" w:rsidRDefault="005F6F63" w:rsidP="00C80240">
      <w:pPr>
        <w:pStyle w:val="Heading1"/>
        <w:spacing w:before="0" w:line="240" w:lineRule="auto"/>
        <w:contextualSpacing/>
        <w:rPr>
          <w:rFonts w:asciiTheme="minorHAnsi" w:hAnsiTheme="minorHAnsi" w:cs="Arial"/>
          <w:b/>
          <w:i/>
          <w:color w:val="auto"/>
          <w:sz w:val="20"/>
          <w:szCs w:val="20"/>
          <w:lang w:val="en"/>
        </w:rPr>
      </w:pPr>
      <w:r>
        <w:rPr>
          <w:rStyle w:val="field"/>
          <w:rFonts w:asciiTheme="minorHAnsi" w:hAnsiTheme="minorHAnsi" w:cs="Arial"/>
          <w:b/>
          <w:i/>
          <w:color w:val="auto"/>
          <w:sz w:val="20"/>
          <w:szCs w:val="20"/>
          <w:lang w:val="en"/>
        </w:rPr>
        <w:t>Yesterday</w:t>
      </w:r>
      <w:r w:rsidR="000C137B" w:rsidRPr="000C137B">
        <w:rPr>
          <w:rStyle w:val="field"/>
          <w:rFonts w:asciiTheme="minorHAnsi" w:hAnsiTheme="minorHAnsi" w:cs="Arial"/>
          <w:b/>
          <w:i/>
          <w:color w:val="auto"/>
          <w:sz w:val="20"/>
          <w:szCs w:val="20"/>
          <w:lang w:val="en"/>
        </w:rPr>
        <w:t xml:space="preserve">, </w:t>
      </w:r>
      <w:r w:rsidR="000C137B" w:rsidRPr="00283DB0">
        <w:rPr>
          <w:rStyle w:val="field"/>
          <w:rFonts w:asciiTheme="minorHAnsi" w:hAnsiTheme="minorHAnsi" w:cs="Arial"/>
          <w:color w:val="auto"/>
          <w:sz w:val="20"/>
          <w:szCs w:val="20"/>
          <w:lang w:val="en"/>
        </w:rPr>
        <w:t xml:space="preserve">the U.S. Food and Drug Administration (FDA) and the Biomedical Advanced Research and Development Authority (BARDA) within the U.S. Department of Health and Human </w:t>
      </w:r>
      <w:r w:rsidR="000C137B" w:rsidRPr="002F158C">
        <w:rPr>
          <w:rStyle w:val="field"/>
          <w:rFonts w:asciiTheme="minorHAnsi" w:hAnsiTheme="minorHAnsi" w:cs="Arial"/>
          <w:color w:val="auto"/>
          <w:sz w:val="20"/>
          <w:szCs w:val="20"/>
          <w:lang w:val="en"/>
        </w:rPr>
        <w:t xml:space="preserve">Services </w:t>
      </w:r>
      <w:r w:rsidR="000C137B" w:rsidRPr="002F158C">
        <w:rPr>
          <w:rStyle w:val="field"/>
          <w:rFonts w:asciiTheme="minorHAnsi" w:hAnsiTheme="minorHAnsi" w:cs="Arial"/>
          <w:b/>
          <w:i/>
          <w:color w:val="auto"/>
          <w:sz w:val="20"/>
          <w:szCs w:val="20"/>
          <w:lang w:val="en"/>
        </w:rPr>
        <w:t xml:space="preserve">revoked the emergency use authorization (EUA) that allowed for </w:t>
      </w:r>
      <w:proofErr w:type="spellStart"/>
      <w:r w:rsidR="000C137B" w:rsidRPr="002F158C">
        <w:rPr>
          <w:rStyle w:val="field"/>
          <w:rFonts w:asciiTheme="minorHAnsi" w:hAnsiTheme="minorHAnsi" w:cs="Arial"/>
          <w:b/>
          <w:i/>
          <w:color w:val="auto"/>
          <w:sz w:val="20"/>
          <w:szCs w:val="20"/>
          <w:lang w:val="en"/>
        </w:rPr>
        <w:t>chloroquine</w:t>
      </w:r>
      <w:proofErr w:type="spellEnd"/>
      <w:r w:rsidR="000C137B" w:rsidRPr="002F158C">
        <w:rPr>
          <w:rStyle w:val="field"/>
          <w:rFonts w:asciiTheme="minorHAnsi" w:hAnsiTheme="minorHAnsi" w:cs="Arial"/>
          <w:b/>
          <w:i/>
          <w:color w:val="auto"/>
          <w:sz w:val="20"/>
          <w:szCs w:val="20"/>
          <w:lang w:val="en"/>
        </w:rPr>
        <w:t xml:space="preserve"> phosphate and </w:t>
      </w:r>
      <w:proofErr w:type="spellStart"/>
      <w:r w:rsidR="000C137B" w:rsidRPr="002F158C">
        <w:rPr>
          <w:rStyle w:val="field"/>
          <w:rFonts w:asciiTheme="minorHAnsi" w:hAnsiTheme="minorHAnsi" w:cs="Arial"/>
          <w:b/>
          <w:i/>
          <w:color w:val="auto"/>
          <w:sz w:val="20"/>
          <w:szCs w:val="20"/>
          <w:lang w:val="en"/>
        </w:rPr>
        <w:t>hydroxychloroquine</w:t>
      </w:r>
      <w:proofErr w:type="spellEnd"/>
      <w:r w:rsidR="000C137B" w:rsidRPr="002F158C">
        <w:rPr>
          <w:rStyle w:val="field"/>
          <w:rFonts w:asciiTheme="minorHAnsi" w:hAnsiTheme="minorHAnsi" w:cs="Arial"/>
          <w:b/>
          <w:i/>
          <w:color w:val="auto"/>
          <w:sz w:val="20"/>
          <w:szCs w:val="20"/>
          <w:lang w:val="en"/>
        </w:rPr>
        <w:t xml:space="preserve"> sulfate</w:t>
      </w:r>
      <w:r w:rsidR="000C137B" w:rsidRPr="00283DB0">
        <w:rPr>
          <w:rStyle w:val="field"/>
          <w:rFonts w:asciiTheme="minorHAnsi" w:hAnsiTheme="minorHAnsi" w:cs="Arial"/>
          <w:color w:val="auto"/>
          <w:sz w:val="20"/>
          <w:szCs w:val="20"/>
          <w:lang w:val="en"/>
        </w:rPr>
        <w:t xml:space="preserve"> donated to the Strategic National Stockpile </w:t>
      </w:r>
      <w:r w:rsidR="000C137B" w:rsidRPr="00283DB0">
        <w:rPr>
          <w:rStyle w:val="field"/>
          <w:rFonts w:asciiTheme="minorHAnsi" w:hAnsiTheme="minorHAnsi" w:cs="Arial"/>
          <w:b/>
          <w:i/>
          <w:color w:val="auto"/>
          <w:sz w:val="20"/>
          <w:szCs w:val="20"/>
          <w:lang w:val="en"/>
        </w:rPr>
        <w:t>to be used to treat certain hospitalized patients with COVID-19</w:t>
      </w:r>
      <w:r w:rsidR="000C137B" w:rsidRPr="00283DB0">
        <w:rPr>
          <w:rStyle w:val="field"/>
          <w:rFonts w:asciiTheme="minorHAnsi" w:hAnsiTheme="minorHAnsi" w:cs="Arial"/>
          <w:color w:val="auto"/>
          <w:sz w:val="20"/>
          <w:szCs w:val="20"/>
          <w:lang w:val="en"/>
        </w:rPr>
        <w:t xml:space="preserve">.  Based on its ongoing analysis of the EUA and emerging scientific data, the FDA determined that </w:t>
      </w:r>
      <w:proofErr w:type="spellStart"/>
      <w:r w:rsidR="000C137B" w:rsidRPr="00283DB0">
        <w:rPr>
          <w:rStyle w:val="field"/>
          <w:rFonts w:asciiTheme="minorHAnsi" w:hAnsiTheme="minorHAnsi" w:cs="Arial"/>
          <w:color w:val="auto"/>
          <w:sz w:val="20"/>
          <w:szCs w:val="20"/>
          <w:lang w:val="en"/>
        </w:rPr>
        <w:t>chloroquine</w:t>
      </w:r>
      <w:proofErr w:type="spellEnd"/>
      <w:r w:rsidR="000C137B" w:rsidRPr="00283DB0">
        <w:rPr>
          <w:rStyle w:val="field"/>
          <w:rFonts w:asciiTheme="minorHAnsi" w:hAnsiTheme="minorHAnsi" w:cs="Arial"/>
          <w:color w:val="auto"/>
          <w:sz w:val="20"/>
          <w:szCs w:val="20"/>
          <w:lang w:val="en"/>
        </w:rPr>
        <w:t xml:space="preserve"> and </w:t>
      </w:r>
      <w:proofErr w:type="spellStart"/>
      <w:r w:rsidR="000C137B" w:rsidRPr="00283DB0">
        <w:rPr>
          <w:rStyle w:val="field"/>
          <w:rFonts w:asciiTheme="minorHAnsi" w:hAnsiTheme="minorHAnsi" w:cs="Arial"/>
          <w:color w:val="auto"/>
          <w:sz w:val="20"/>
          <w:szCs w:val="20"/>
          <w:lang w:val="en"/>
        </w:rPr>
        <w:t>hydroxychloroquine</w:t>
      </w:r>
      <w:proofErr w:type="spellEnd"/>
      <w:r w:rsidR="000C137B" w:rsidRPr="00283DB0">
        <w:rPr>
          <w:rStyle w:val="field"/>
          <w:rFonts w:asciiTheme="minorHAnsi" w:hAnsiTheme="minorHAnsi" w:cs="Arial"/>
          <w:color w:val="auto"/>
          <w:sz w:val="20"/>
          <w:szCs w:val="20"/>
          <w:lang w:val="en"/>
        </w:rPr>
        <w:t xml:space="preserve"> are unlikely to be effective in treating COVID-19 for the authorized uses in the EUA. Additionally, in light of ongoing serious cardiac adverse events and other potential serious side effects, the known and potential </w:t>
      </w:r>
      <w:r w:rsidR="000C137B" w:rsidRPr="00520E3D">
        <w:rPr>
          <w:rStyle w:val="field"/>
          <w:rFonts w:asciiTheme="minorHAnsi" w:hAnsiTheme="minorHAnsi" w:cs="Arial"/>
          <w:color w:val="auto"/>
          <w:sz w:val="20"/>
          <w:szCs w:val="20"/>
          <w:lang w:val="en"/>
        </w:rPr>
        <w:t xml:space="preserve">benefits of </w:t>
      </w:r>
      <w:proofErr w:type="spellStart"/>
      <w:r w:rsidR="000C137B" w:rsidRPr="00520E3D">
        <w:rPr>
          <w:rStyle w:val="field"/>
          <w:rFonts w:asciiTheme="minorHAnsi" w:hAnsiTheme="minorHAnsi" w:cs="Arial"/>
          <w:color w:val="auto"/>
          <w:sz w:val="20"/>
          <w:szCs w:val="20"/>
          <w:lang w:val="en"/>
        </w:rPr>
        <w:t>chloroquine</w:t>
      </w:r>
      <w:proofErr w:type="spellEnd"/>
      <w:r w:rsidR="000C137B" w:rsidRPr="00520E3D">
        <w:rPr>
          <w:rStyle w:val="field"/>
          <w:rFonts w:asciiTheme="minorHAnsi" w:hAnsiTheme="minorHAnsi" w:cs="Arial"/>
          <w:color w:val="auto"/>
          <w:sz w:val="20"/>
          <w:szCs w:val="20"/>
          <w:lang w:val="en"/>
        </w:rPr>
        <w:t xml:space="preserve"> and </w:t>
      </w:r>
      <w:proofErr w:type="spellStart"/>
      <w:r w:rsidR="000C137B" w:rsidRPr="00520E3D">
        <w:rPr>
          <w:rStyle w:val="field"/>
          <w:rFonts w:asciiTheme="minorHAnsi" w:hAnsiTheme="minorHAnsi" w:cs="Arial"/>
          <w:color w:val="auto"/>
          <w:sz w:val="20"/>
          <w:szCs w:val="20"/>
          <w:lang w:val="en"/>
        </w:rPr>
        <w:t>hydroxychloroquine</w:t>
      </w:r>
      <w:proofErr w:type="spellEnd"/>
      <w:r w:rsidR="000C137B" w:rsidRPr="00520E3D">
        <w:rPr>
          <w:rStyle w:val="field"/>
          <w:rFonts w:asciiTheme="minorHAnsi" w:hAnsiTheme="minorHAnsi" w:cs="Arial"/>
          <w:color w:val="auto"/>
          <w:sz w:val="20"/>
          <w:szCs w:val="20"/>
          <w:lang w:val="en"/>
        </w:rPr>
        <w:t xml:space="preserve"> no longer outweigh the known and potential risks for the authorized use.</w:t>
      </w:r>
      <w:r w:rsidR="000C137B" w:rsidRPr="00520E3D">
        <w:rPr>
          <w:rStyle w:val="field"/>
          <w:rFonts w:asciiTheme="minorHAnsi" w:hAnsiTheme="minorHAnsi" w:cs="Arial"/>
          <w:b/>
          <w:i/>
          <w:color w:val="auto"/>
          <w:sz w:val="20"/>
          <w:szCs w:val="20"/>
          <w:lang w:val="en"/>
        </w:rPr>
        <w:t xml:space="preserve"> </w:t>
      </w:r>
      <w:hyperlink r:id="rId20" w:history="1">
        <w:r w:rsidR="00C80240" w:rsidRPr="00C80240">
          <w:rPr>
            <w:rStyle w:val="Hyperlink"/>
            <w:rFonts w:asciiTheme="minorHAnsi" w:hAnsiTheme="minorHAnsi" w:cs="Arial"/>
            <w:i/>
            <w:sz w:val="20"/>
            <w:szCs w:val="20"/>
            <w:lang w:val="en"/>
          </w:rPr>
          <w:t>https://www.fda.gov/media/138945/download</w:t>
        </w:r>
      </w:hyperlink>
    </w:p>
    <w:p w:rsidR="00C80240" w:rsidRDefault="00C80240" w:rsidP="00C80240">
      <w:pPr>
        <w:spacing w:after="0" w:line="240" w:lineRule="auto"/>
        <w:rPr>
          <w:b/>
          <w:i/>
          <w:color w:val="000000"/>
          <w:sz w:val="20"/>
          <w:szCs w:val="20"/>
          <w:u w:val="single"/>
        </w:rPr>
      </w:pPr>
    </w:p>
    <w:p w:rsidR="00C80240" w:rsidRPr="00520E3D" w:rsidRDefault="00C80240" w:rsidP="00C80240">
      <w:pPr>
        <w:spacing w:after="0" w:line="240" w:lineRule="auto"/>
        <w:rPr>
          <w:color w:val="000000"/>
          <w:sz w:val="20"/>
          <w:szCs w:val="20"/>
        </w:rPr>
      </w:pPr>
      <w:r w:rsidRPr="005F6F63">
        <w:rPr>
          <w:i/>
          <w:color w:val="000000"/>
          <w:sz w:val="20"/>
          <w:szCs w:val="20"/>
        </w:rPr>
        <w:t>On</w:t>
      </w:r>
      <w:r w:rsidRPr="005F6F63">
        <w:rPr>
          <w:b/>
          <w:i/>
          <w:color w:val="000000"/>
          <w:sz w:val="20"/>
          <w:szCs w:val="20"/>
        </w:rPr>
        <w:t xml:space="preserve"> 06/11/20</w:t>
      </w:r>
      <w:r w:rsidRPr="00520E3D">
        <w:rPr>
          <w:color w:val="000000"/>
          <w:sz w:val="20"/>
          <w:szCs w:val="20"/>
        </w:rPr>
        <w:t xml:space="preserve">, the FDA issued an Emergency Use Authorization (EUA) for Cue Health Inc.’s </w:t>
      </w:r>
      <w:r w:rsidRPr="00520E3D">
        <w:rPr>
          <w:b/>
          <w:i/>
          <w:color w:val="000000"/>
          <w:sz w:val="20"/>
          <w:szCs w:val="20"/>
        </w:rPr>
        <w:t>Cue Point of Care COVID-19 Test</w:t>
      </w:r>
      <w:r w:rsidRPr="00520E3D">
        <w:rPr>
          <w:color w:val="000000"/>
          <w:sz w:val="20"/>
          <w:szCs w:val="20"/>
        </w:rPr>
        <w:t xml:space="preserve">. </w:t>
      </w:r>
      <w:hyperlink r:id="rId21" w:history="1">
        <w:r w:rsidRPr="00520E3D">
          <w:rPr>
            <w:rStyle w:val="Hyperlink"/>
            <w:sz w:val="20"/>
            <w:szCs w:val="20"/>
          </w:rPr>
          <w:t>https://www.fda.gov/media/138823/download</w:t>
        </w:r>
      </w:hyperlink>
    </w:p>
    <w:p w:rsidR="00520E3D" w:rsidRDefault="00520E3D" w:rsidP="00520E3D">
      <w:pPr>
        <w:spacing w:after="0" w:line="240" w:lineRule="auto"/>
        <w:rPr>
          <w:rStyle w:val="red-color"/>
          <w:b/>
          <w:i/>
          <w:sz w:val="20"/>
          <w:szCs w:val="20"/>
        </w:rPr>
      </w:pPr>
    </w:p>
    <w:p w:rsidR="00520E3D" w:rsidRPr="005C18B0" w:rsidRDefault="00520E3D" w:rsidP="00520E3D">
      <w:pPr>
        <w:spacing w:after="0" w:line="240" w:lineRule="auto"/>
        <w:rPr>
          <w:rStyle w:val="red-color"/>
          <w:b/>
          <w:i/>
          <w:sz w:val="20"/>
          <w:szCs w:val="20"/>
        </w:rPr>
      </w:pPr>
      <w:r>
        <w:rPr>
          <w:rStyle w:val="red-color"/>
          <w:b/>
          <w:i/>
          <w:sz w:val="20"/>
          <w:szCs w:val="20"/>
        </w:rPr>
        <w:t>OCR</w:t>
      </w:r>
    </w:p>
    <w:p w:rsidR="00283DB0" w:rsidRPr="00F96A7A" w:rsidRDefault="00520E3D" w:rsidP="00C80240">
      <w:pPr>
        <w:pStyle w:val="NormalWeb"/>
        <w:shd w:val="clear" w:color="auto" w:fill="FFFFFF"/>
        <w:contextualSpacing/>
        <w:textAlignment w:val="top"/>
        <w:rPr>
          <w:rFonts w:asciiTheme="minorHAnsi" w:hAnsiTheme="minorHAnsi" w:cs="Arial"/>
          <w:i/>
          <w:sz w:val="20"/>
          <w:szCs w:val="20"/>
        </w:rPr>
      </w:pPr>
      <w:r w:rsidRPr="00F96A7A">
        <w:rPr>
          <w:rFonts w:asciiTheme="minorHAnsi" w:hAnsiTheme="minorHAnsi" w:cs="Arial"/>
          <w:sz w:val="20"/>
          <w:szCs w:val="20"/>
        </w:rPr>
        <w:t xml:space="preserve">The Office for Civil Rights (OCR) at the U.S Department of Health and Human Services (HHS) has </w:t>
      </w:r>
      <w:r w:rsidRPr="00F96A7A">
        <w:rPr>
          <w:rFonts w:asciiTheme="minorHAnsi" w:eastAsiaTheme="majorEastAsia" w:hAnsiTheme="minorHAnsi" w:cs="Arial"/>
          <w:sz w:val="20"/>
          <w:szCs w:val="20"/>
        </w:rPr>
        <w:t>issued guidance</w:t>
      </w:r>
      <w:r w:rsidRPr="00F96A7A">
        <w:rPr>
          <w:rFonts w:asciiTheme="minorHAnsi" w:hAnsiTheme="minorHAnsi" w:cs="Arial"/>
          <w:sz w:val="20"/>
          <w:szCs w:val="20"/>
        </w:rPr>
        <w:t xml:space="preserve"> on how the Health Insurance Portability and Accountability Act of 1996 (HIPAA) Privacy Rule permits covered health care providers to contact their patients who have recovered from COVID-19 to inform them about how they can donate their blood and plasma containing antibodies to help other patients with COVID-19.</w:t>
      </w:r>
      <w:r w:rsidR="003E68A8" w:rsidRPr="00F96A7A">
        <w:rPr>
          <w:rFonts w:asciiTheme="minorHAnsi" w:hAnsiTheme="minorHAnsi" w:cs="Arial"/>
          <w:sz w:val="20"/>
          <w:szCs w:val="20"/>
        </w:rPr>
        <w:t xml:space="preserve"> </w:t>
      </w:r>
      <w:hyperlink r:id="rId22" w:history="1">
        <w:r w:rsidR="003E68A8" w:rsidRPr="00F96A7A">
          <w:rPr>
            <w:rStyle w:val="Hyperlink"/>
            <w:rFonts w:asciiTheme="minorHAnsi" w:hAnsiTheme="minorHAnsi" w:cs="Arial"/>
            <w:i/>
            <w:sz w:val="20"/>
            <w:szCs w:val="20"/>
          </w:rPr>
          <w:t>https://www.hhs.gov/sites/default/files/guidance-on-hipaa-and-contacting-former-covid-19-patients-about-blood-and-plasma-donation.pdf</w:t>
        </w:r>
      </w:hyperlink>
    </w:p>
    <w:p w:rsidR="005F6F63" w:rsidRPr="005F6F63" w:rsidRDefault="005F6F63" w:rsidP="005F6F63">
      <w:pPr>
        <w:pStyle w:val="NormalWeb"/>
        <w:shd w:val="clear" w:color="auto" w:fill="FFFFFF"/>
        <w:contextualSpacing/>
        <w:textAlignment w:val="top"/>
        <w:rPr>
          <w:rStyle w:val="field"/>
          <w:rFonts w:asciiTheme="minorHAnsi" w:hAnsiTheme="minorHAnsi" w:cs="Arial"/>
          <w:sz w:val="18"/>
          <w:szCs w:val="18"/>
        </w:rPr>
      </w:pPr>
    </w:p>
    <w:p w:rsidR="005F6F63" w:rsidRPr="005F6F63" w:rsidRDefault="005F6F63" w:rsidP="005F6F63">
      <w:pPr>
        <w:pStyle w:val="NormalWeb"/>
        <w:shd w:val="clear" w:color="auto" w:fill="FFFFFF"/>
        <w:contextualSpacing/>
        <w:textAlignment w:val="top"/>
        <w:rPr>
          <w:rStyle w:val="field"/>
          <w:rFonts w:asciiTheme="minorHAnsi" w:hAnsiTheme="minorHAnsi" w:cs="Arial"/>
          <w:sz w:val="20"/>
          <w:szCs w:val="20"/>
        </w:rPr>
      </w:pPr>
    </w:p>
    <w:p w:rsidR="005F6F63" w:rsidRPr="005F6F63" w:rsidRDefault="005F6F63" w:rsidP="005F6F63">
      <w:pPr>
        <w:pStyle w:val="NormalWeb"/>
        <w:shd w:val="clear" w:color="auto" w:fill="FFFFFF"/>
        <w:contextualSpacing/>
        <w:textAlignment w:val="top"/>
        <w:rPr>
          <w:rStyle w:val="field"/>
          <w:rFonts w:asciiTheme="minorHAnsi" w:hAnsiTheme="minorHAnsi" w:cs="Arial"/>
          <w:b/>
          <w:sz w:val="20"/>
          <w:szCs w:val="20"/>
        </w:rPr>
      </w:pPr>
      <w:r w:rsidRPr="005F6F63">
        <w:rPr>
          <w:rStyle w:val="field"/>
          <w:rFonts w:asciiTheme="minorHAnsi" w:hAnsiTheme="minorHAnsi" w:cs="Arial"/>
          <w:b/>
          <w:sz w:val="20"/>
          <w:szCs w:val="20"/>
        </w:rPr>
        <w:t>Re</w:t>
      </w:r>
      <w:r w:rsidR="00F96A7A">
        <w:rPr>
          <w:rStyle w:val="field"/>
          <w:rFonts w:asciiTheme="minorHAnsi" w:hAnsiTheme="minorHAnsi" w:cs="Arial"/>
          <w:b/>
          <w:sz w:val="20"/>
          <w:szCs w:val="20"/>
        </w:rPr>
        <w:t xml:space="preserve">cent </w:t>
      </w:r>
      <w:r w:rsidRPr="005F6F63">
        <w:rPr>
          <w:rStyle w:val="field"/>
          <w:rFonts w:asciiTheme="minorHAnsi" w:hAnsiTheme="minorHAnsi" w:cs="Arial"/>
          <w:b/>
          <w:sz w:val="20"/>
          <w:szCs w:val="20"/>
        </w:rPr>
        <w:t>Articles</w:t>
      </w:r>
    </w:p>
    <w:p w:rsidR="005F6F63" w:rsidRPr="005F6F63" w:rsidRDefault="005F6F63" w:rsidP="005F6F63">
      <w:pPr>
        <w:pStyle w:val="NormalWeb"/>
        <w:shd w:val="clear" w:color="auto" w:fill="FFFFFF"/>
        <w:contextualSpacing/>
        <w:textAlignment w:val="top"/>
        <w:rPr>
          <w:rStyle w:val="field"/>
          <w:rFonts w:asciiTheme="minorHAnsi" w:hAnsiTheme="minorHAnsi" w:cs="Arial"/>
          <w:sz w:val="20"/>
          <w:szCs w:val="20"/>
        </w:rPr>
      </w:pPr>
      <w:r>
        <w:rPr>
          <w:rFonts w:asciiTheme="minorHAnsi" w:hAnsiTheme="minorHAnsi"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128270</wp:posOffset>
                </wp:positionV>
                <wp:extent cx="6962775" cy="17811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962775" cy="1781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CB9E95" id="Rectangle 3" o:spid="_x0000_s1026" style="position:absolute;margin-left:-5.25pt;margin-top:10.1pt;width:548.25pt;height:14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" filled="f" strokecolor="#1f4d78 [1604]" strokeweight="1pt"/>
            </w:pict>
          </mc:Fallback>
        </mc:AlternateContent>
      </w:r>
    </w:p>
    <w:p w:rsidR="005F6F63" w:rsidRPr="005F6F63" w:rsidRDefault="005F6F63" w:rsidP="005F6F63">
      <w:pPr>
        <w:pStyle w:val="NormalWeb"/>
        <w:shd w:val="clear" w:color="auto" w:fill="FFFFFF"/>
        <w:contextualSpacing/>
        <w:textAlignment w:val="top"/>
        <w:rPr>
          <w:rStyle w:val="field"/>
          <w:rFonts w:asciiTheme="minorHAnsi" w:hAnsiTheme="minorHAnsi" w:cs="Arial"/>
          <w:sz w:val="20"/>
          <w:szCs w:val="20"/>
        </w:rPr>
      </w:pPr>
      <w:r w:rsidRPr="005F6F63">
        <w:rPr>
          <w:rStyle w:val="field"/>
          <w:rFonts w:asciiTheme="minorHAnsi" w:hAnsiTheme="minorHAnsi" w:cs="Arial"/>
          <w:sz w:val="20"/>
          <w:szCs w:val="20"/>
        </w:rPr>
        <w:t>Identifying airborne transmission as the dominant route for the spread of COVID-19</w:t>
      </w:r>
    </w:p>
    <w:p w:rsidR="005F6F63" w:rsidRPr="005F6F63" w:rsidRDefault="005F6F63" w:rsidP="005F6F63">
      <w:pPr>
        <w:pStyle w:val="NormalWeb"/>
        <w:shd w:val="clear" w:color="auto" w:fill="FFFFFF"/>
        <w:contextualSpacing/>
        <w:textAlignment w:val="top"/>
        <w:rPr>
          <w:rStyle w:val="field"/>
          <w:rFonts w:asciiTheme="minorHAnsi" w:hAnsiTheme="minorHAnsi" w:cs="Arial"/>
          <w:sz w:val="20"/>
          <w:szCs w:val="20"/>
        </w:rPr>
      </w:pPr>
      <w:proofErr w:type="spellStart"/>
      <w:r>
        <w:rPr>
          <w:rStyle w:val="field"/>
          <w:rFonts w:asciiTheme="minorHAnsi" w:hAnsiTheme="minorHAnsi" w:cs="Arial"/>
          <w:sz w:val="20"/>
          <w:szCs w:val="20"/>
        </w:rPr>
        <w:t>Renyi</w:t>
      </w:r>
      <w:proofErr w:type="spellEnd"/>
      <w:r>
        <w:rPr>
          <w:rStyle w:val="field"/>
          <w:rFonts w:asciiTheme="minorHAnsi" w:hAnsiTheme="minorHAnsi" w:cs="Arial"/>
          <w:sz w:val="20"/>
          <w:szCs w:val="20"/>
        </w:rPr>
        <w:t xml:space="preserve"> Zhang, </w:t>
      </w:r>
      <w:proofErr w:type="spellStart"/>
      <w:r w:rsidRPr="005F6F63">
        <w:rPr>
          <w:rStyle w:val="field"/>
          <w:rFonts w:asciiTheme="minorHAnsi" w:hAnsiTheme="minorHAnsi" w:cs="Arial"/>
          <w:sz w:val="20"/>
          <w:szCs w:val="20"/>
        </w:rPr>
        <w:t>Yixi</w:t>
      </w:r>
      <w:r w:rsidR="00F96A7A">
        <w:rPr>
          <w:rStyle w:val="field"/>
          <w:rFonts w:asciiTheme="minorHAnsi" w:hAnsiTheme="minorHAnsi" w:cs="Arial"/>
          <w:sz w:val="20"/>
          <w:szCs w:val="20"/>
        </w:rPr>
        <w:t>n</w:t>
      </w:r>
      <w:proofErr w:type="spellEnd"/>
      <w:r w:rsidR="00F96A7A">
        <w:rPr>
          <w:rStyle w:val="field"/>
          <w:rFonts w:asciiTheme="minorHAnsi" w:hAnsiTheme="minorHAnsi" w:cs="Arial"/>
          <w:sz w:val="20"/>
          <w:szCs w:val="20"/>
        </w:rPr>
        <w:t xml:space="preserve"> Li, Annie L. Zhang, </w:t>
      </w:r>
      <w:r w:rsidRPr="005F6F63">
        <w:rPr>
          <w:rStyle w:val="field"/>
          <w:rFonts w:asciiTheme="minorHAnsi" w:hAnsiTheme="minorHAnsi" w:cs="Arial"/>
          <w:sz w:val="20"/>
          <w:szCs w:val="20"/>
        </w:rPr>
        <w:t>Yuan Wang, and Mario J. Molina</w:t>
      </w:r>
    </w:p>
    <w:p w:rsidR="005F6F63" w:rsidRPr="005F6F63" w:rsidRDefault="005F6F63" w:rsidP="005F6F63">
      <w:pPr>
        <w:pStyle w:val="NormalWeb"/>
        <w:shd w:val="clear" w:color="auto" w:fill="FFFFFF"/>
        <w:contextualSpacing/>
        <w:textAlignment w:val="top"/>
        <w:rPr>
          <w:rStyle w:val="field"/>
          <w:rFonts w:asciiTheme="minorHAnsi" w:hAnsiTheme="minorHAnsi" w:cs="Arial"/>
          <w:sz w:val="20"/>
          <w:szCs w:val="20"/>
        </w:rPr>
      </w:pPr>
      <w:r w:rsidRPr="005F6F63">
        <w:rPr>
          <w:rStyle w:val="field"/>
          <w:rFonts w:asciiTheme="minorHAnsi" w:hAnsiTheme="minorHAnsi" w:cs="Arial"/>
          <w:sz w:val="20"/>
          <w:szCs w:val="20"/>
        </w:rPr>
        <w:t xml:space="preserve">PNAS first published June 11, 2020 https://doi.org/10.1073/pnas.2009637117 </w:t>
      </w:r>
    </w:p>
    <w:p w:rsidR="005F6F63" w:rsidRPr="005F6F63" w:rsidRDefault="00A24449" w:rsidP="005F6F63">
      <w:pPr>
        <w:pStyle w:val="NormalWeb"/>
        <w:shd w:val="clear" w:color="auto" w:fill="FFFFFF"/>
        <w:contextualSpacing/>
        <w:textAlignment w:val="top"/>
        <w:rPr>
          <w:rStyle w:val="field"/>
          <w:rFonts w:asciiTheme="minorHAnsi" w:hAnsiTheme="minorHAnsi" w:cs="Arial"/>
          <w:sz w:val="20"/>
          <w:szCs w:val="20"/>
        </w:rPr>
      </w:pPr>
      <w:hyperlink r:id="rId23" w:history="1">
        <w:r w:rsidR="005F6F63" w:rsidRPr="005F6F63">
          <w:rPr>
            <w:rStyle w:val="Hyperlink"/>
            <w:rFonts w:asciiTheme="minorHAnsi" w:hAnsiTheme="minorHAnsi" w:cs="Arial"/>
            <w:sz w:val="20"/>
            <w:szCs w:val="20"/>
          </w:rPr>
          <w:t>https://www.pnas.org/content/early/2020/06/10/2009637117</w:t>
        </w:r>
      </w:hyperlink>
    </w:p>
    <w:p w:rsidR="005F6F63" w:rsidRPr="005F6F63" w:rsidRDefault="005F6F63" w:rsidP="005F6F63">
      <w:pPr>
        <w:pStyle w:val="NormalWeb"/>
        <w:shd w:val="clear" w:color="auto" w:fill="FFFFFF"/>
        <w:contextualSpacing/>
        <w:textAlignment w:val="top"/>
        <w:rPr>
          <w:rStyle w:val="field"/>
          <w:rFonts w:asciiTheme="minorHAnsi" w:hAnsiTheme="minorHAnsi" w:cs="Arial"/>
          <w:sz w:val="20"/>
          <w:szCs w:val="20"/>
        </w:rPr>
      </w:pPr>
    </w:p>
    <w:p w:rsidR="003E68A8" w:rsidRPr="005F6F63" w:rsidRDefault="005F6F63" w:rsidP="005F6F63">
      <w:pPr>
        <w:pStyle w:val="NormalWeb"/>
        <w:shd w:val="clear" w:color="auto" w:fill="FFFFFF"/>
        <w:contextualSpacing/>
        <w:textAlignment w:val="top"/>
        <w:rPr>
          <w:rStyle w:val="field"/>
          <w:rFonts w:asciiTheme="minorHAnsi" w:hAnsiTheme="minorHAnsi" w:cs="Arial"/>
          <w:sz w:val="20"/>
          <w:szCs w:val="20"/>
        </w:rPr>
      </w:pPr>
      <w:r w:rsidRPr="005F6F63">
        <w:rPr>
          <w:rStyle w:val="field"/>
          <w:rFonts w:asciiTheme="minorHAnsi" w:hAnsiTheme="minorHAnsi" w:cs="Arial"/>
          <w:sz w:val="20"/>
          <w:szCs w:val="20"/>
        </w:rPr>
        <w:t xml:space="preserve">This protective measure (mandated face covering) alone significantly reduced the number of infections, that is, by over 78,000 in Italy from April 6 to May 9 and over 66,000 in New York City from April 17 to May 9. Other mitigation measures, such as social distancing implemented in the United States, are insufficient by themselves in protecting the public. We conclude that wearing of face masks in public corresponds to the most effective means to prevent interhuman transmission, and this inexpensive practice, in conjunction with simultaneous social distancing, quarantine, and contact tracing, represents the most likely fighting opportunity to stop the COVID-19 pandemic. </w:t>
      </w:r>
    </w:p>
    <w:p w:rsidR="005F6F63" w:rsidRPr="005F6F63" w:rsidRDefault="005F6F63" w:rsidP="005F6F63">
      <w:pPr>
        <w:pStyle w:val="NormalWeb"/>
        <w:shd w:val="clear" w:color="auto" w:fill="FFFFFF"/>
        <w:contextualSpacing/>
        <w:textAlignment w:val="top"/>
        <w:rPr>
          <w:rStyle w:val="field"/>
          <w:rFonts w:asciiTheme="minorHAnsi" w:hAnsiTheme="minorHAnsi" w:cs="Arial"/>
          <w:sz w:val="20"/>
          <w:szCs w:val="20"/>
        </w:rPr>
      </w:pPr>
      <w:r>
        <w:rPr>
          <w:rFonts w:asciiTheme="minorHAnsi" w:hAnsiTheme="minorHAnsi" w:cs="Arial"/>
          <w:noProof/>
          <w:sz w:val="20"/>
          <w:szCs w:val="20"/>
        </w:rPr>
        <mc:AlternateContent>
          <mc:Choice Requires="wps">
            <w:drawing>
              <wp:anchor distT="0" distB="0" distL="114300" distR="114300" simplePos="0" relativeHeight="251661312" behindDoc="0" locked="0" layoutInCell="1" allowOverlap="1" wp14:anchorId="7E29821A" wp14:editId="1971263E">
                <wp:simplePos x="0" y="0"/>
                <wp:positionH relativeFrom="column">
                  <wp:posOffset>-66675</wp:posOffset>
                </wp:positionH>
                <wp:positionV relativeFrom="paragraph">
                  <wp:posOffset>115571</wp:posOffset>
                </wp:positionV>
                <wp:extent cx="6962775" cy="16192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962775" cy="1619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2CF9F3" id="Rectangle 4" o:spid="_x0000_s1026" style="position:absolute;margin-left:-5.25pt;margin-top:9.1pt;width:548.25pt;height:1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" filled="f" strokecolor="#1f4d78 [1604]" strokeweight="1pt"/>
            </w:pict>
          </mc:Fallback>
        </mc:AlternateContent>
      </w:r>
    </w:p>
    <w:p w:rsidR="005F6F63" w:rsidRPr="005F6F63" w:rsidRDefault="005F6F63" w:rsidP="005F6F63">
      <w:pPr>
        <w:pStyle w:val="NormalWeb"/>
        <w:shd w:val="clear" w:color="auto" w:fill="FFFFFF"/>
        <w:contextualSpacing/>
        <w:textAlignment w:val="top"/>
        <w:rPr>
          <w:rStyle w:val="field"/>
          <w:rFonts w:asciiTheme="minorHAnsi" w:hAnsiTheme="minorHAnsi" w:cs="Arial"/>
          <w:sz w:val="20"/>
          <w:szCs w:val="20"/>
        </w:rPr>
      </w:pPr>
      <w:r w:rsidRPr="005F6F63">
        <w:rPr>
          <w:rStyle w:val="field"/>
          <w:rFonts w:asciiTheme="minorHAnsi" w:hAnsiTheme="minorHAnsi" w:cs="Arial"/>
          <w:sz w:val="20"/>
          <w:szCs w:val="20"/>
        </w:rPr>
        <w:t>Presence of SARS-CoV-2 RNA in Isolation Ward Environment 28 Days after Exposure</w:t>
      </w:r>
    </w:p>
    <w:p w:rsidR="005F6F63" w:rsidRPr="005F6F63" w:rsidRDefault="00F96A7A" w:rsidP="005F6F63">
      <w:pPr>
        <w:pStyle w:val="NormalWeb"/>
        <w:shd w:val="clear" w:color="auto" w:fill="FFFFFF"/>
        <w:contextualSpacing/>
        <w:textAlignment w:val="top"/>
        <w:rPr>
          <w:rStyle w:val="field"/>
          <w:rFonts w:asciiTheme="minorHAnsi" w:hAnsiTheme="minorHAnsi" w:cs="Arial"/>
          <w:sz w:val="20"/>
          <w:szCs w:val="20"/>
        </w:rPr>
      </w:pPr>
      <w:proofErr w:type="spellStart"/>
      <w:r>
        <w:rPr>
          <w:rStyle w:val="field"/>
          <w:rFonts w:asciiTheme="minorHAnsi" w:hAnsiTheme="minorHAnsi" w:cs="Arial"/>
          <w:sz w:val="20"/>
          <w:szCs w:val="20"/>
        </w:rPr>
        <w:t>Yunyun</w:t>
      </w:r>
      <w:proofErr w:type="spellEnd"/>
      <w:r>
        <w:rPr>
          <w:rStyle w:val="field"/>
          <w:rFonts w:asciiTheme="minorHAnsi" w:hAnsiTheme="minorHAnsi" w:cs="Arial"/>
          <w:sz w:val="20"/>
          <w:szCs w:val="20"/>
        </w:rPr>
        <w:t xml:space="preserve"> Zhou, MD</w:t>
      </w:r>
      <w:r w:rsidR="005F6F63" w:rsidRPr="005F6F63">
        <w:rPr>
          <w:rStyle w:val="field"/>
          <w:rFonts w:asciiTheme="minorHAnsi" w:hAnsiTheme="minorHAnsi" w:cs="Arial"/>
          <w:sz w:val="20"/>
          <w:szCs w:val="20"/>
        </w:rPr>
        <w:t xml:space="preserve">, </w:t>
      </w:r>
      <w:proofErr w:type="spellStart"/>
      <w:r w:rsidR="005F6F63" w:rsidRPr="005F6F63">
        <w:rPr>
          <w:rStyle w:val="field"/>
          <w:rFonts w:asciiTheme="minorHAnsi" w:hAnsiTheme="minorHAnsi" w:cs="Arial"/>
          <w:sz w:val="20"/>
          <w:szCs w:val="20"/>
        </w:rPr>
        <w:t>Yuyang</w:t>
      </w:r>
      <w:proofErr w:type="spellEnd"/>
      <w:r w:rsidR="005F6F63" w:rsidRPr="005F6F63">
        <w:rPr>
          <w:rStyle w:val="field"/>
          <w:rFonts w:asciiTheme="minorHAnsi" w:hAnsiTheme="minorHAnsi" w:cs="Arial"/>
          <w:sz w:val="20"/>
          <w:szCs w:val="20"/>
        </w:rPr>
        <w:t xml:space="preserve"> Zeng, M</w:t>
      </w:r>
      <w:r>
        <w:rPr>
          <w:rStyle w:val="field"/>
          <w:rFonts w:asciiTheme="minorHAnsi" w:hAnsiTheme="minorHAnsi" w:cs="Arial"/>
          <w:sz w:val="20"/>
          <w:szCs w:val="20"/>
        </w:rPr>
        <w:t>B,</w:t>
      </w:r>
      <w:r w:rsidR="005F6F63" w:rsidRPr="005F6F63">
        <w:rPr>
          <w:rStyle w:val="field"/>
          <w:rFonts w:asciiTheme="minorHAnsi" w:hAnsiTheme="minorHAnsi" w:cs="Arial"/>
          <w:sz w:val="20"/>
          <w:szCs w:val="20"/>
        </w:rPr>
        <w:t xml:space="preserve"> </w:t>
      </w:r>
      <w:proofErr w:type="spellStart"/>
      <w:r w:rsidR="005F6F63" w:rsidRPr="005F6F63">
        <w:rPr>
          <w:rStyle w:val="field"/>
          <w:rFonts w:asciiTheme="minorHAnsi" w:hAnsiTheme="minorHAnsi" w:cs="Arial"/>
          <w:sz w:val="20"/>
          <w:szCs w:val="20"/>
        </w:rPr>
        <w:t>Changzheng</w:t>
      </w:r>
      <w:proofErr w:type="spellEnd"/>
      <w:r w:rsidR="005F6F63" w:rsidRPr="005F6F63">
        <w:rPr>
          <w:rStyle w:val="field"/>
          <w:rFonts w:asciiTheme="minorHAnsi" w:hAnsiTheme="minorHAnsi" w:cs="Arial"/>
          <w:sz w:val="20"/>
          <w:szCs w:val="20"/>
        </w:rPr>
        <w:t xml:space="preserve"> Chen, MD, PhD</w:t>
      </w:r>
    </w:p>
    <w:p w:rsidR="005F6F63" w:rsidRPr="005F6F63" w:rsidRDefault="00A24449" w:rsidP="005F6F63">
      <w:pPr>
        <w:pStyle w:val="NormalWeb"/>
        <w:shd w:val="clear" w:color="auto" w:fill="FFFFFF"/>
        <w:contextualSpacing/>
        <w:textAlignment w:val="top"/>
        <w:rPr>
          <w:rStyle w:val="field"/>
          <w:rFonts w:asciiTheme="minorHAnsi" w:hAnsiTheme="minorHAnsi" w:cs="Arial"/>
          <w:sz w:val="20"/>
          <w:szCs w:val="20"/>
        </w:rPr>
      </w:pPr>
      <w:hyperlink r:id="rId24" w:history="1">
        <w:r w:rsidR="005F6F63" w:rsidRPr="005F6F63">
          <w:rPr>
            <w:rStyle w:val="Hyperlink"/>
            <w:rFonts w:asciiTheme="minorHAnsi" w:hAnsiTheme="minorHAnsi" w:cs="Arial"/>
            <w:sz w:val="20"/>
            <w:szCs w:val="20"/>
          </w:rPr>
          <w:t>https://www.ijidonline.com/article/S1201-9712(20)30451-3/pdf</w:t>
        </w:r>
      </w:hyperlink>
    </w:p>
    <w:p w:rsidR="005F6F63" w:rsidRPr="005F6F63" w:rsidRDefault="005F6F63" w:rsidP="005F6F63">
      <w:pPr>
        <w:pStyle w:val="NormalWeb"/>
        <w:shd w:val="clear" w:color="auto" w:fill="FFFFFF"/>
        <w:contextualSpacing/>
        <w:textAlignment w:val="top"/>
        <w:rPr>
          <w:rStyle w:val="field"/>
          <w:rFonts w:asciiTheme="minorHAnsi" w:hAnsiTheme="minorHAnsi" w:cs="Arial"/>
          <w:sz w:val="20"/>
          <w:szCs w:val="20"/>
        </w:rPr>
      </w:pPr>
    </w:p>
    <w:p w:rsidR="005F6F63" w:rsidRPr="005F6F63" w:rsidRDefault="005F6F63" w:rsidP="005F6F63">
      <w:pPr>
        <w:pStyle w:val="NormalWeb"/>
        <w:shd w:val="clear" w:color="auto" w:fill="FFFFFF"/>
        <w:contextualSpacing/>
        <w:textAlignment w:val="top"/>
        <w:rPr>
          <w:rStyle w:val="field"/>
          <w:rFonts w:asciiTheme="minorHAnsi" w:hAnsiTheme="minorHAnsi" w:cs="Arial"/>
          <w:sz w:val="20"/>
          <w:szCs w:val="20"/>
        </w:rPr>
      </w:pPr>
      <w:r w:rsidRPr="005F6F63">
        <w:rPr>
          <w:rStyle w:val="field"/>
          <w:rFonts w:asciiTheme="minorHAnsi" w:hAnsiTheme="minorHAnsi" w:cs="Arial"/>
          <w:sz w:val="20"/>
          <w:szCs w:val="20"/>
        </w:rPr>
        <w:t>Highlights</w:t>
      </w:r>
    </w:p>
    <w:p w:rsidR="005F6F63" w:rsidRPr="005F6F63" w:rsidRDefault="005F6F63" w:rsidP="005F6F63">
      <w:pPr>
        <w:pStyle w:val="NormalWeb"/>
        <w:numPr>
          <w:ilvl w:val="0"/>
          <w:numId w:val="44"/>
        </w:numPr>
        <w:shd w:val="clear" w:color="auto" w:fill="FFFFFF"/>
        <w:contextualSpacing/>
        <w:textAlignment w:val="top"/>
        <w:rPr>
          <w:rStyle w:val="field"/>
          <w:rFonts w:asciiTheme="minorHAnsi" w:hAnsiTheme="minorHAnsi" w:cs="Arial"/>
          <w:sz w:val="20"/>
          <w:szCs w:val="20"/>
        </w:rPr>
      </w:pPr>
      <w:r w:rsidRPr="005F6F63">
        <w:rPr>
          <w:rStyle w:val="field"/>
          <w:rFonts w:asciiTheme="minorHAnsi" w:hAnsiTheme="minorHAnsi" w:cs="Arial"/>
          <w:sz w:val="20"/>
          <w:szCs w:val="20"/>
        </w:rPr>
        <w:t>SARS-CoV-2 RNA could be detected on the surfaces of pagers and in drawers in the isolation wards 28 days after discharge of COVID-19 patients.</w:t>
      </w:r>
    </w:p>
    <w:p w:rsidR="005F6F63" w:rsidRPr="005F6F63" w:rsidRDefault="005F6F63" w:rsidP="005F6F63">
      <w:pPr>
        <w:pStyle w:val="NormalWeb"/>
        <w:numPr>
          <w:ilvl w:val="0"/>
          <w:numId w:val="44"/>
        </w:numPr>
        <w:shd w:val="clear" w:color="auto" w:fill="FFFFFF"/>
        <w:contextualSpacing/>
        <w:textAlignment w:val="top"/>
        <w:rPr>
          <w:rStyle w:val="field"/>
          <w:rFonts w:asciiTheme="minorHAnsi" w:hAnsiTheme="minorHAnsi" w:cs="Arial"/>
          <w:sz w:val="20"/>
          <w:szCs w:val="20"/>
        </w:rPr>
      </w:pPr>
      <w:r w:rsidRPr="005F6F63">
        <w:rPr>
          <w:rStyle w:val="field"/>
          <w:rFonts w:asciiTheme="minorHAnsi" w:hAnsiTheme="minorHAnsi" w:cs="Arial"/>
          <w:sz w:val="20"/>
          <w:szCs w:val="20"/>
        </w:rPr>
        <w:t>First report of the presence of SARS-CoV-2 RNA in isolation ward environment so long after exposure.</w:t>
      </w:r>
    </w:p>
    <w:p w:rsidR="005F6F63" w:rsidRPr="005F6F63" w:rsidRDefault="005F6F63" w:rsidP="005F6F63">
      <w:pPr>
        <w:pStyle w:val="NormalWeb"/>
        <w:numPr>
          <w:ilvl w:val="0"/>
          <w:numId w:val="44"/>
        </w:numPr>
        <w:shd w:val="clear" w:color="auto" w:fill="FFFFFF"/>
        <w:contextualSpacing/>
        <w:textAlignment w:val="top"/>
        <w:rPr>
          <w:rStyle w:val="field"/>
          <w:rFonts w:asciiTheme="minorHAnsi" w:hAnsiTheme="minorHAnsi" w:cs="Arial"/>
          <w:sz w:val="20"/>
          <w:szCs w:val="20"/>
        </w:rPr>
      </w:pPr>
      <w:r w:rsidRPr="005F6F63">
        <w:rPr>
          <w:rStyle w:val="field"/>
          <w:rFonts w:asciiTheme="minorHAnsi" w:hAnsiTheme="minorHAnsi" w:cs="Arial"/>
          <w:sz w:val="20"/>
          <w:szCs w:val="20"/>
        </w:rPr>
        <w:t>The thorough disinfection of the ward environment included air and surface disinfection.</w:t>
      </w:r>
    </w:p>
    <w:p w:rsidR="005F6F63" w:rsidRPr="005F6F63" w:rsidRDefault="00F96A7A" w:rsidP="005F6F63">
      <w:pPr>
        <w:pStyle w:val="NormalWeb"/>
        <w:numPr>
          <w:ilvl w:val="0"/>
          <w:numId w:val="44"/>
        </w:numPr>
        <w:shd w:val="clear" w:color="auto" w:fill="FFFFFF"/>
        <w:contextualSpacing/>
        <w:textAlignment w:val="top"/>
        <w:rPr>
          <w:rStyle w:val="field"/>
          <w:rFonts w:asciiTheme="minorHAnsi" w:hAnsiTheme="minorHAnsi" w:cs="Arial"/>
          <w:sz w:val="20"/>
          <w:szCs w:val="20"/>
        </w:rPr>
      </w:pPr>
      <w:r>
        <w:rPr>
          <w:rFonts w:asciiTheme="minorHAnsi" w:hAnsiTheme="minorHAnsi" w:cs="Arial"/>
          <w:noProof/>
          <w:sz w:val="20"/>
          <w:szCs w:val="20"/>
        </w:rPr>
        <mc:AlternateContent>
          <mc:Choice Requires="wps">
            <w:drawing>
              <wp:anchor distT="0" distB="0" distL="114300" distR="114300" simplePos="0" relativeHeight="251663360" behindDoc="0" locked="0" layoutInCell="1" allowOverlap="1" wp14:anchorId="77F72015" wp14:editId="5E96C0E2">
                <wp:simplePos x="0" y="0"/>
                <wp:positionH relativeFrom="column">
                  <wp:posOffset>-66675</wp:posOffset>
                </wp:positionH>
                <wp:positionV relativeFrom="paragraph">
                  <wp:posOffset>309880</wp:posOffset>
                </wp:positionV>
                <wp:extent cx="6962775" cy="2047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6962775" cy="2047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6B7097" id="Rectangle 5" o:spid="_x0000_s1026" style="position:absolute;margin-left:-5.25pt;margin-top:24.4pt;width:548.25pt;height:16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" filled="f" strokecolor="#1f4d78 [1604]" strokeweight="1pt"/>
            </w:pict>
          </mc:Fallback>
        </mc:AlternateContent>
      </w:r>
      <w:r w:rsidR="005F6F63" w:rsidRPr="005F6F63">
        <w:rPr>
          <w:rStyle w:val="field"/>
          <w:rFonts w:asciiTheme="minorHAnsi" w:hAnsiTheme="minorHAnsi" w:cs="Arial"/>
          <w:sz w:val="20"/>
          <w:szCs w:val="20"/>
        </w:rPr>
        <w:t>After thorough disinfection, SARS-CoV-2 RNA tested negative in isolation ward environment.</w:t>
      </w:r>
    </w:p>
    <w:p w:rsidR="005F6F63" w:rsidRDefault="005F6F63" w:rsidP="005F6F63">
      <w:pPr>
        <w:autoSpaceDE w:val="0"/>
        <w:autoSpaceDN w:val="0"/>
        <w:adjustRightInd w:val="0"/>
        <w:spacing w:after="0" w:line="240" w:lineRule="auto"/>
        <w:rPr>
          <w:rFonts w:cs="ArialUnicodeMS"/>
          <w:color w:val="000000"/>
          <w:sz w:val="20"/>
          <w:szCs w:val="20"/>
        </w:rPr>
      </w:pPr>
      <w:r w:rsidRPr="005F6F63">
        <w:rPr>
          <w:rFonts w:cs="ArialUnicodeMS"/>
          <w:color w:val="000000"/>
          <w:sz w:val="20"/>
          <w:szCs w:val="20"/>
        </w:rPr>
        <w:t>Individualizing risk prediction for positive COVID-19 testing</w:t>
      </w:r>
      <w:r>
        <w:rPr>
          <w:rFonts w:cs="ArialUnicodeMS"/>
          <w:color w:val="000000"/>
          <w:sz w:val="20"/>
          <w:szCs w:val="20"/>
        </w:rPr>
        <w:t>: results from 11,672 patients</w:t>
      </w:r>
    </w:p>
    <w:p w:rsidR="005F6F63" w:rsidRDefault="005F6F63" w:rsidP="005F6F63">
      <w:pPr>
        <w:autoSpaceDE w:val="0"/>
        <w:autoSpaceDN w:val="0"/>
        <w:adjustRightInd w:val="0"/>
        <w:spacing w:after="0" w:line="240" w:lineRule="auto"/>
        <w:rPr>
          <w:rFonts w:cs="ArialUnicodeMS"/>
          <w:color w:val="000000"/>
          <w:sz w:val="20"/>
          <w:szCs w:val="20"/>
        </w:rPr>
      </w:pPr>
      <w:proofErr w:type="spellStart"/>
      <w:r w:rsidRPr="005F6F63">
        <w:rPr>
          <w:rFonts w:cs="ArialUnicodeMS"/>
          <w:color w:val="000000"/>
          <w:sz w:val="20"/>
          <w:szCs w:val="20"/>
        </w:rPr>
        <w:t>Jehi</w:t>
      </w:r>
      <w:proofErr w:type="spellEnd"/>
      <w:r w:rsidRPr="005F6F63">
        <w:rPr>
          <w:rFonts w:cs="ArialUnicodeMS"/>
          <w:color w:val="000000"/>
          <w:sz w:val="20"/>
          <w:szCs w:val="20"/>
        </w:rPr>
        <w:t xml:space="preserve"> L, </w:t>
      </w:r>
      <w:proofErr w:type="spellStart"/>
      <w:r w:rsidRPr="005F6F63">
        <w:rPr>
          <w:rFonts w:cs="ArialUnicodeMS"/>
          <w:color w:val="000000"/>
          <w:sz w:val="20"/>
          <w:szCs w:val="20"/>
        </w:rPr>
        <w:t>Ji</w:t>
      </w:r>
      <w:proofErr w:type="spellEnd"/>
      <w:r w:rsidRPr="005F6F63">
        <w:rPr>
          <w:rFonts w:cs="ArialUnicodeMS"/>
          <w:color w:val="000000"/>
          <w:sz w:val="20"/>
          <w:szCs w:val="20"/>
        </w:rPr>
        <w:t xml:space="preserve"> X, </w:t>
      </w:r>
      <w:proofErr w:type="spellStart"/>
      <w:r w:rsidRPr="005F6F63">
        <w:rPr>
          <w:rFonts w:cs="ArialUnicodeMS"/>
          <w:color w:val="000000"/>
          <w:sz w:val="20"/>
          <w:szCs w:val="20"/>
        </w:rPr>
        <w:t>Milinovich</w:t>
      </w:r>
      <w:proofErr w:type="spellEnd"/>
      <w:r w:rsidRPr="005F6F63">
        <w:rPr>
          <w:rFonts w:cs="ArialUnicodeMS"/>
          <w:color w:val="000000"/>
          <w:sz w:val="20"/>
          <w:szCs w:val="20"/>
        </w:rPr>
        <w:t xml:space="preserve"> A, Erzurum S, Rub</w:t>
      </w:r>
      <w:r>
        <w:rPr>
          <w:rFonts w:cs="ArialUnicodeMS"/>
          <w:color w:val="000000"/>
          <w:sz w:val="20"/>
          <w:szCs w:val="20"/>
        </w:rPr>
        <w:t xml:space="preserve">in B, Gordon S, Young J, </w:t>
      </w:r>
      <w:proofErr w:type="spellStart"/>
      <w:r>
        <w:rPr>
          <w:rFonts w:cs="ArialUnicodeMS"/>
          <w:color w:val="000000"/>
          <w:sz w:val="20"/>
          <w:szCs w:val="20"/>
        </w:rPr>
        <w:t>Kattan</w:t>
      </w:r>
      <w:proofErr w:type="spellEnd"/>
      <w:r>
        <w:rPr>
          <w:rFonts w:cs="ArialUnicodeMS"/>
          <w:color w:val="000000"/>
          <w:sz w:val="20"/>
          <w:szCs w:val="20"/>
        </w:rPr>
        <w:t>, MW</w:t>
      </w:r>
      <w:r w:rsidRPr="005F6F63">
        <w:rPr>
          <w:rFonts w:cs="ArialUnicodeMS"/>
          <w:color w:val="000000"/>
          <w:sz w:val="20"/>
          <w:szCs w:val="20"/>
        </w:rPr>
        <w:t xml:space="preserve"> </w:t>
      </w:r>
    </w:p>
    <w:p w:rsidR="005F6F63" w:rsidRPr="005F6F63" w:rsidRDefault="005F6F63" w:rsidP="005F6F63">
      <w:pPr>
        <w:autoSpaceDE w:val="0"/>
        <w:autoSpaceDN w:val="0"/>
        <w:adjustRightInd w:val="0"/>
        <w:spacing w:after="0" w:line="240" w:lineRule="auto"/>
        <w:rPr>
          <w:rFonts w:cs="ArialUnicodeMS"/>
          <w:color w:val="000000"/>
          <w:sz w:val="20"/>
          <w:szCs w:val="20"/>
        </w:rPr>
      </w:pPr>
      <w:r w:rsidRPr="005F6F63">
        <w:rPr>
          <w:rFonts w:cs="Arial,Italic"/>
          <w:i/>
          <w:iCs/>
          <w:color w:val="000000"/>
          <w:sz w:val="20"/>
          <w:szCs w:val="20"/>
        </w:rPr>
        <w:t>CHEST</w:t>
      </w:r>
      <w:r>
        <w:rPr>
          <w:rFonts w:cs="Arial,Italic"/>
          <w:i/>
          <w:iCs/>
          <w:color w:val="000000"/>
          <w:sz w:val="20"/>
          <w:szCs w:val="20"/>
        </w:rPr>
        <w:t xml:space="preserve"> </w:t>
      </w:r>
      <w:r w:rsidRPr="005F6F63">
        <w:rPr>
          <w:rFonts w:cs="ArialUnicodeMS"/>
          <w:color w:val="000000"/>
          <w:sz w:val="20"/>
          <w:szCs w:val="20"/>
        </w:rPr>
        <w:t xml:space="preserve">(2020), doi: </w:t>
      </w:r>
      <w:hyperlink r:id="rId25" w:history="1">
        <w:r w:rsidRPr="005F6F63">
          <w:rPr>
            <w:rStyle w:val="Hyperlink"/>
            <w:rFonts w:cs="ArialUnicodeMS"/>
            <w:sz w:val="20"/>
            <w:szCs w:val="20"/>
          </w:rPr>
          <w:t>https://doi.org/10.1016/j.chest.2020.05.580</w:t>
        </w:r>
      </w:hyperlink>
      <w:r w:rsidRPr="005F6F63">
        <w:rPr>
          <w:rFonts w:cs="ArialUnicodeMS"/>
          <w:color w:val="000000"/>
          <w:sz w:val="20"/>
          <w:szCs w:val="20"/>
        </w:rPr>
        <w:t>.</w:t>
      </w:r>
    </w:p>
    <w:p w:rsidR="005F6F63" w:rsidRDefault="005F6F63" w:rsidP="005F6F63">
      <w:pPr>
        <w:pStyle w:val="NormalWeb"/>
        <w:shd w:val="clear" w:color="auto" w:fill="FFFFFF"/>
        <w:contextualSpacing/>
        <w:textAlignment w:val="top"/>
        <w:rPr>
          <w:rStyle w:val="field"/>
          <w:rFonts w:asciiTheme="minorHAnsi" w:hAnsiTheme="minorHAnsi" w:cs="Arial"/>
          <w:sz w:val="20"/>
          <w:szCs w:val="20"/>
        </w:rPr>
      </w:pPr>
    </w:p>
    <w:p w:rsidR="005F6F63" w:rsidRPr="005F6F63" w:rsidRDefault="005F6F63" w:rsidP="005F6F63">
      <w:pPr>
        <w:pStyle w:val="NormalWeb"/>
        <w:shd w:val="clear" w:color="auto" w:fill="FFFFFF"/>
        <w:contextualSpacing/>
        <w:textAlignment w:val="top"/>
        <w:rPr>
          <w:rStyle w:val="field"/>
          <w:rFonts w:asciiTheme="minorHAnsi" w:hAnsiTheme="minorHAnsi" w:cs="Arial"/>
          <w:sz w:val="20"/>
          <w:szCs w:val="20"/>
        </w:rPr>
      </w:pPr>
      <w:r w:rsidRPr="005F6F63">
        <w:rPr>
          <w:rStyle w:val="field"/>
          <w:rFonts w:asciiTheme="minorHAnsi" w:hAnsiTheme="minorHAnsi" w:cs="Arial"/>
          <w:sz w:val="20"/>
          <w:szCs w:val="20"/>
        </w:rPr>
        <w:t>Research Question: Can a statistical model accurately predict infection with COVID?</w:t>
      </w:r>
    </w:p>
    <w:p w:rsidR="005F6F63" w:rsidRDefault="005F6F63" w:rsidP="005F6F63">
      <w:pPr>
        <w:pStyle w:val="NormalWeb"/>
        <w:shd w:val="clear" w:color="auto" w:fill="FFFFFF"/>
        <w:contextualSpacing/>
        <w:textAlignment w:val="top"/>
        <w:rPr>
          <w:rStyle w:val="field"/>
          <w:rFonts w:asciiTheme="minorHAnsi" w:hAnsiTheme="minorHAnsi" w:cs="Arial"/>
          <w:sz w:val="20"/>
          <w:szCs w:val="20"/>
        </w:rPr>
      </w:pPr>
      <w:r w:rsidRPr="005F6F63">
        <w:rPr>
          <w:rStyle w:val="field"/>
          <w:rFonts w:asciiTheme="minorHAnsi" w:hAnsiTheme="minorHAnsi" w:cs="Arial"/>
          <w:sz w:val="20"/>
          <w:szCs w:val="20"/>
        </w:rPr>
        <w:t>Results: 11,672 patients fulfilled study criteria in the development cohort, including 818 (7.0%) COVID-19 (+), and 2,295 patients fulfilled criteria in the validation cohort including 290 COVID-19 (+). Males, African Americans, older patients, and those with known COVID-19 exposure were at higher risk of being COVID-19 (+). Risk was reduced in those who had pneumococcal polysaccharide or influenza vaccine, or were on melatonin, paroxetine, or carvedilol. Our model had favorable discrimination (c-statistic=0.863 in development; 0.840 in validation cohort) and calibration. We present sensitivity, specificity, negative predictive value, and positive predictive value at different prediction cut-offs.</w:t>
      </w:r>
    </w:p>
    <w:p w:rsidR="005F6F63" w:rsidRPr="005F6F63" w:rsidRDefault="005F6F63" w:rsidP="005F6F63">
      <w:pPr>
        <w:pStyle w:val="NormalWeb"/>
        <w:shd w:val="clear" w:color="auto" w:fill="FFFFFF"/>
        <w:contextualSpacing/>
        <w:textAlignment w:val="top"/>
        <w:rPr>
          <w:rStyle w:val="field"/>
          <w:rFonts w:asciiTheme="minorHAnsi" w:hAnsiTheme="minorHAnsi" w:cs="Arial"/>
          <w:sz w:val="20"/>
          <w:szCs w:val="20"/>
        </w:rPr>
      </w:pPr>
    </w:p>
    <w:p w:rsidR="005F6F63" w:rsidRPr="005F6F63" w:rsidRDefault="005F6F63" w:rsidP="005F6F63">
      <w:pPr>
        <w:pStyle w:val="NormalWeb"/>
        <w:shd w:val="clear" w:color="auto" w:fill="FFFFFF"/>
        <w:contextualSpacing/>
        <w:textAlignment w:val="top"/>
        <w:rPr>
          <w:rStyle w:val="field"/>
          <w:rFonts w:asciiTheme="minorHAnsi" w:hAnsiTheme="minorHAnsi" w:cs="Arial"/>
          <w:sz w:val="20"/>
          <w:szCs w:val="20"/>
        </w:rPr>
      </w:pPr>
      <w:r w:rsidRPr="005F6F63">
        <w:rPr>
          <w:rStyle w:val="field"/>
          <w:rFonts w:asciiTheme="minorHAnsi" w:hAnsiTheme="minorHAnsi" w:cs="Arial"/>
          <w:sz w:val="20"/>
          <w:szCs w:val="20"/>
        </w:rPr>
        <w:t xml:space="preserve">The calculator is freely available at </w:t>
      </w:r>
      <w:hyperlink r:id="rId26" w:history="1">
        <w:r w:rsidRPr="005F6F63">
          <w:rPr>
            <w:rStyle w:val="Hyperlink"/>
            <w:rFonts w:asciiTheme="minorHAnsi" w:hAnsiTheme="minorHAnsi" w:cs="Arial"/>
            <w:sz w:val="20"/>
            <w:szCs w:val="20"/>
          </w:rPr>
          <w:t>https://riskcalc.org/COVID19</w:t>
        </w:r>
      </w:hyperlink>
      <w:r w:rsidRPr="005F6F63">
        <w:rPr>
          <w:rStyle w:val="field"/>
          <w:rFonts w:asciiTheme="minorHAnsi" w:hAnsiTheme="minorHAnsi" w:cs="Arial"/>
          <w:sz w:val="20"/>
          <w:szCs w:val="20"/>
        </w:rPr>
        <w:t>.</w:t>
      </w:r>
    </w:p>
    <w:p w:rsidR="005F6F63" w:rsidRPr="00C80240" w:rsidRDefault="005F6F63" w:rsidP="005F6F63">
      <w:pPr>
        <w:pStyle w:val="NormalWeb"/>
        <w:shd w:val="clear" w:color="auto" w:fill="FFFFFF"/>
        <w:contextualSpacing/>
        <w:textAlignment w:val="top"/>
        <w:rPr>
          <w:rStyle w:val="field"/>
          <w:rFonts w:asciiTheme="minorHAnsi" w:hAnsiTheme="minorHAnsi" w:cs="Arial"/>
          <w:sz w:val="18"/>
          <w:szCs w:val="18"/>
        </w:rPr>
      </w:pPr>
    </w:p>
    <w:p w:rsidR="00AC112B" w:rsidRPr="00441BA8" w:rsidRDefault="00AC112B" w:rsidP="00AC112B">
      <w:pPr>
        <w:pStyle w:val="Heading2"/>
        <w:spacing w:before="0" w:line="240" w:lineRule="auto"/>
        <w:rPr>
          <w:rFonts w:asciiTheme="minorHAnsi" w:hAnsiTheme="minorHAnsi"/>
          <w:b/>
          <w:noProof/>
        </w:rPr>
      </w:pPr>
    </w:p>
    <w:sectPr w:rsidR="00AC112B" w:rsidRPr="00441BA8" w:rsidSect="00E81D23">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UnicodeMS">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7A7E"/>
    <w:multiLevelType w:val="hybridMultilevel"/>
    <w:tmpl w:val="FE0CDC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2607F1"/>
    <w:multiLevelType w:val="multilevel"/>
    <w:tmpl w:val="C780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274BBC"/>
    <w:multiLevelType w:val="multilevel"/>
    <w:tmpl w:val="3C3AFF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05D0456"/>
    <w:multiLevelType w:val="hybridMultilevel"/>
    <w:tmpl w:val="F89E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B3B48"/>
    <w:multiLevelType w:val="multilevel"/>
    <w:tmpl w:val="FAA41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C13EE"/>
    <w:multiLevelType w:val="hybridMultilevel"/>
    <w:tmpl w:val="9842C296"/>
    <w:lvl w:ilvl="0" w:tplc="5842643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13D5D"/>
    <w:multiLevelType w:val="multilevel"/>
    <w:tmpl w:val="9862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7825F4"/>
    <w:multiLevelType w:val="multilevel"/>
    <w:tmpl w:val="77E2AA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75F4A26"/>
    <w:multiLevelType w:val="multilevel"/>
    <w:tmpl w:val="C2920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4F7E65"/>
    <w:multiLevelType w:val="multilevel"/>
    <w:tmpl w:val="8346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8F1FD4"/>
    <w:multiLevelType w:val="multilevel"/>
    <w:tmpl w:val="8A849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1C39CF"/>
    <w:multiLevelType w:val="multilevel"/>
    <w:tmpl w:val="01D8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F70F00"/>
    <w:multiLevelType w:val="multilevel"/>
    <w:tmpl w:val="5BCE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9E2F5A"/>
    <w:multiLevelType w:val="hybridMultilevel"/>
    <w:tmpl w:val="800E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1E2B24"/>
    <w:multiLevelType w:val="hybridMultilevel"/>
    <w:tmpl w:val="96C0B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2B1652E"/>
    <w:multiLevelType w:val="multilevel"/>
    <w:tmpl w:val="B234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022836"/>
    <w:multiLevelType w:val="hybridMultilevel"/>
    <w:tmpl w:val="C0D07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C7D3641"/>
    <w:multiLevelType w:val="multilevel"/>
    <w:tmpl w:val="5100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E66C17"/>
    <w:multiLevelType w:val="hybridMultilevel"/>
    <w:tmpl w:val="0E703D4A"/>
    <w:lvl w:ilvl="0" w:tplc="5842643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913483"/>
    <w:multiLevelType w:val="multilevel"/>
    <w:tmpl w:val="8398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005614"/>
    <w:multiLevelType w:val="multilevel"/>
    <w:tmpl w:val="E79E1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479D10C5"/>
    <w:multiLevelType w:val="multilevel"/>
    <w:tmpl w:val="37D0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600422"/>
    <w:multiLevelType w:val="hybridMultilevel"/>
    <w:tmpl w:val="8FB81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C6D287E"/>
    <w:multiLevelType w:val="hybridMultilevel"/>
    <w:tmpl w:val="396E9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6126ED"/>
    <w:multiLevelType w:val="multilevel"/>
    <w:tmpl w:val="3C7CC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843284"/>
    <w:multiLevelType w:val="hybridMultilevel"/>
    <w:tmpl w:val="84DE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157756"/>
    <w:multiLevelType w:val="hybridMultilevel"/>
    <w:tmpl w:val="BF883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1A147C3"/>
    <w:multiLevelType w:val="multilevel"/>
    <w:tmpl w:val="7F32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3255AF"/>
    <w:multiLevelType w:val="hybridMultilevel"/>
    <w:tmpl w:val="DE5AE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8730496"/>
    <w:multiLevelType w:val="multilevel"/>
    <w:tmpl w:val="596E4A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58B848A3"/>
    <w:multiLevelType w:val="multilevel"/>
    <w:tmpl w:val="C74AF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252163"/>
    <w:multiLevelType w:val="multilevel"/>
    <w:tmpl w:val="FF78692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2">
    <w:nsid w:val="5A31554E"/>
    <w:multiLevelType w:val="multilevel"/>
    <w:tmpl w:val="AD2E47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5B187474"/>
    <w:multiLevelType w:val="multilevel"/>
    <w:tmpl w:val="BB52E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5F70084C"/>
    <w:multiLevelType w:val="multilevel"/>
    <w:tmpl w:val="F35A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5567E6"/>
    <w:multiLevelType w:val="multilevel"/>
    <w:tmpl w:val="4314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6554C4"/>
    <w:multiLevelType w:val="hybridMultilevel"/>
    <w:tmpl w:val="748EF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A1575B"/>
    <w:multiLevelType w:val="multilevel"/>
    <w:tmpl w:val="FAB0BC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nsid w:val="65C05335"/>
    <w:multiLevelType w:val="multilevel"/>
    <w:tmpl w:val="D1985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0D0E69"/>
    <w:multiLevelType w:val="hybridMultilevel"/>
    <w:tmpl w:val="1D4A1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9911CD4"/>
    <w:multiLevelType w:val="multilevel"/>
    <w:tmpl w:val="6D96A99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1">
    <w:nsid w:val="704D795D"/>
    <w:multiLevelType w:val="multilevel"/>
    <w:tmpl w:val="4FEC6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A36797"/>
    <w:multiLevelType w:val="hybridMultilevel"/>
    <w:tmpl w:val="988CA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9866931"/>
    <w:multiLevelType w:val="multilevel"/>
    <w:tmpl w:val="A1DE3A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8"/>
  </w:num>
  <w:num w:numId="2">
    <w:abstractNumId w:val="5"/>
  </w:num>
  <w:num w:numId="3">
    <w:abstractNumId w:val="0"/>
  </w:num>
  <w:num w:numId="4">
    <w:abstractNumId w:val="31"/>
  </w:num>
  <w:num w:numId="5">
    <w:abstractNumId w:val="32"/>
  </w:num>
  <w:num w:numId="6">
    <w:abstractNumId w:val="10"/>
  </w:num>
  <w:num w:numId="7">
    <w:abstractNumId w:val="26"/>
  </w:num>
  <w:num w:numId="8">
    <w:abstractNumId w:val="34"/>
  </w:num>
  <w:num w:numId="9">
    <w:abstractNumId w:val="43"/>
  </w:num>
  <w:num w:numId="10">
    <w:abstractNumId w:val="11"/>
  </w:num>
  <w:num w:numId="11">
    <w:abstractNumId w:val="40"/>
  </w:num>
  <w:num w:numId="12">
    <w:abstractNumId w:val="3"/>
  </w:num>
  <w:num w:numId="13">
    <w:abstractNumId w:val="24"/>
  </w:num>
  <w:num w:numId="14">
    <w:abstractNumId w:val="28"/>
  </w:num>
  <w:num w:numId="15">
    <w:abstractNumId w:val="42"/>
  </w:num>
  <w:num w:numId="16">
    <w:abstractNumId w:val="16"/>
  </w:num>
  <w:num w:numId="17">
    <w:abstractNumId w:val="22"/>
  </w:num>
  <w:num w:numId="18">
    <w:abstractNumId w:val="14"/>
  </w:num>
  <w:num w:numId="19">
    <w:abstractNumId w:val="19"/>
  </w:num>
  <w:num w:numId="20">
    <w:abstractNumId w:val="29"/>
  </w:num>
  <w:num w:numId="21">
    <w:abstractNumId w:val="7"/>
  </w:num>
  <w:num w:numId="22">
    <w:abstractNumId w:val="20"/>
  </w:num>
  <w:num w:numId="23">
    <w:abstractNumId w:val="37"/>
  </w:num>
  <w:num w:numId="24">
    <w:abstractNumId w:val="2"/>
  </w:num>
  <w:num w:numId="25">
    <w:abstractNumId w:val="6"/>
  </w:num>
  <w:num w:numId="26">
    <w:abstractNumId w:val="35"/>
  </w:num>
  <w:num w:numId="27">
    <w:abstractNumId w:val="12"/>
  </w:num>
  <w:num w:numId="28">
    <w:abstractNumId w:val="15"/>
  </w:num>
  <w:num w:numId="29">
    <w:abstractNumId w:val="17"/>
  </w:num>
  <w:num w:numId="30">
    <w:abstractNumId w:val="13"/>
  </w:num>
  <w:num w:numId="31">
    <w:abstractNumId w:val="21"/>
  </w:num>
  <w:num w:numId="32">
    <w:abstractNumId w:val="27"/>
  </w:num>
  <w:num w:numId="33">
    <w:abstractNumId w:val="30"/>
  </w:num>
  <w:num w:numId="34">
    <w:abstractNumId w:val="38"/>
  </w:num>
  <w:num w:numId="35">
    <w:abstractNumId w:val="8"/>
  </w:num>
  <w:num w:numId="36">
    <w:abstractNumId w:val="9"/>
  </w:num>
  <w:num w:numId="37">
    <w:abstractNumId w:val="41"/>
  </w:num>
  <w:num w:numId="38">
    <w:abstractNumId w:val="33"/>
  </w:num>
  <w:num w:numId="39">
    <w:abstractNumId w:val="25"/>
  </w:num>
  <w:num w:numId="40">
    <w:abstractNumId w:val="4"/>
  </w:num>
  <w:num w:numId="41">
    <w:abstractNumId w:val="36"/>
  </w:num>
  <w:num w:numId="42">
    <w:abstractNumId w:val="1"/>
  </w:num>
  <w:num w:numId="43">
    <w:abstractNumId w:val="23"/>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1FC"/>
    <w:rsid w:val="000140C7"/>
    <w:rsid w:val="0002320B"/>
    <w:rsid w:val="00025719"/>
    <w:rsid w:val="0004561D"/>
    <w:rsid w:val="0007196F"/>
    <w:rsid w:val="000728F7"/>
    <w:rsid w:val="00073EA3"/>
    <w:rsid w:val="000A6ECD"/>
    <w:rsid w:val="000C137B"/>
    <w:rsid w:val="001033DE"/>
    <w:rsid w:val="00134F5D"/>
    <w:rsid w:val="001716C4"/>
    <w:rsid w:val="00182532"/>
    <w:rsid w:val="00183E82"/>
    <w:rsid w:val="001B12B9"/>
    <w:rsid w:val="00202804"/>
    <w:rsid w:val="002056F3"/>
    <w:rsid w:val="002156D5"/>
    <w:rsid w:val="002405C9"/>
    <w:rsid w:val="00246EC8"/>
    <w:rsid w:val="00263415"/>
    <w:rsid w:val="0027417B"/>
    <w:rsid w:val="00283DB0"/>
    <w:rsid w:val="00284274"/>
    <w:rsid w:val="0029677C"/>
    <w:rsid w:val="002F158C"/>
    <w:rsid w:val="00323AC6"/>
    <w:rsid w:val="00341535"/>
    <w:rsid w:val="00343F9C"/>
    <w:rsid w:val="00386B5F"/>
    <w:rsid w:val="003A5A97"/>
    <w:rsid w:val="003B2F5E"/>
    <w:rsid w:val="003D4D77"/>
    <w:rsid w:val="003D6E93"/>
    <w:rsid w:val="003E68A8"/>
    <w:rsid w:val="00414858"/>
    <w:rsid w:val="00420AB4"/>
    <w:rsid w:val="00441BA8"/>
    <w:rsid w:val="004D3FF2"/>
    <w:rsid w:val="004E1320"/>
    <w:rsid w:val="004F54B1"/>
    <w:rsid w:val="00520E3D"/>
    <w:rsid w:val="00527C63"/>
    <w:rsid w:val="005355C1"/>
    <w:rsid w:val="00546DC8"/>
    <w:rsid w:val="005520A8"/>
    <w:rsid w:val="005572A4"/>
    <w:rsid w:val="00560E5F"/>
    <w:rsid w:val="005C18B0"/>
    <w:rsid w:val="005F6F63"/>
    <w:rsid w:val="00625D20"/>
    <w:rsid w:val="006476DB"/>
    <w:rsid w:val="00673781"/>
    <w:rsid w:val="00682658"/>
    <w:rsid w:val="006C3293"/>
    <w:rsid w:val="006E075E"/>
    <w:rsid w:val="007339BE"/>
    <w:rsid w:val="00734DB0"/>
    <w:rsid w:val="007631FC"/>
    <w:rsid w:val="0077771F"/>
    <w:rsid w:val="007923CF"/>
    <w:rsid w:val="007972B3"/>
    <w:rsid w:val="007B6EB1"/>
    <w:rsid w:val="007F3620"/>
    <w:rsid w:val="0080306D"/>
    <w:rsid w:val="008039A9"/>
    <w:rsid w:val="00812C8F"/>
    <w:rsid w:val="00841ECB"/>
    <w:rsid w:val="0086170E"/>
    <w:rsid w:val="008702F4"/>
    <w:rsid w:val="0087719C"/>
    <w:rsid w:val="0089008F"/>
    <w:rsid w:val="008B5DEA"/>
    <w:rsid w:val="008C708B"/>
    <w:rsid w:val="008D244D"/>
    <w:rsid w:val="008D69F2"/>
    <w:rsid w:val="008F7565"/>
    <w:rsid w:val="0092567F"/>
    <w:rsid w:val="009333BF"/>
    <w:rsid w:val="00943D32"/>
    <w:rsid w:val="0096010F"/>
    <w:rsid w:val="009807A5"/>
    <w:rsid w:val="00983634"/>
    <w:rsid w:val="009A35E7"/>
    <w:rsid w:val="009A5273"/>
    <w:rsid w:val="009A611A"/>
    <w:rsid w:val="009C1F76"/>
    <w:rsid w:val="009C2FD6"/>
    <w:rsid w:val="00A10749"/>
    <w:rsid w:val="00A176B7"/>
    <w:rsid w:val="00A46B8C"/>
    <w:rsid w:val="00A670B8"/>
    <w:rsid w:val="00A73635"/>
    <w:rsid w:val="00A942BE"/>
    <w:rsid w:val="00AA4376"/>
    <w:rsid w:val="00AB1ABE"/>
    <w:rsid w:val="00AC112B"/>
    <w:rsid w:val="00AC2E67"/>
    <w:rsid w:val="00AC5D5F"/>
    <w:rsid w:val="00AD1AF3"/>
    <w:rsid w:val="00B0131C"/>
    <w:rsid w:val="00B20E51"/>
    <w:rsid w:val="00B27AEB"/>
    <w:rsid w:val="00B32C1F"/>
    <w:rsid w:val="00B3323C"/>
    <w:rsid w:val="00B64AEB"/>
    <w:rsid w:val="00B86AD2"/>
    <w:rsid w:val="00B87FB1"/>
    <w:rsid w:val="00BA66AB"/>
    <w:rsid w:val="00BA7A66"/>
    <w:rsid w:val="00BB3F76"/>
    <w:rsid w:val="00BB7D7D"/>
    <w:rsid w:val="00C016B9"/>
    <w:rsid w:val="00C068C2"/>
    <w:rsid w:val="00C21337"/>
    <w:rsid w:val="00C30291"/>
    <w:rsid w:val="00C31AB0"/>
    <w:rsid w:val="00C520E1"/>
    <w:rsid w:val="00C575E9"/>
    <w:rsid w:val="00C61098"/>
    <w:rsid w:val="00C80240"/>
    <w:rsid w:val="00C83B63"/>
    <w:rsid w:val="00CA5615"/>
    <w:rsid w:val="00CB5167"/>
    <w:rsid w:val="00CB54CF"/>
    <w:rsid w:val="00CC73B6"/>
    <w:rsid w:val="00CE4B59"/>
    <w:rsid w:val="00D033F8"/>
    <w:rsid w:val="00D036B9"/>
    <w:rsid w:val="00D3576F"/>
    <w:rsid w:val="00D4458C"/>
    <w:rsid w:val="00D71BE1"/>
    <w:rsid w:val="00DC223C"/>
    <w:rsid w:val="00DC2FC3"/>
    <w:rsid w:val="00DD18CE"/>
    <w:rsid w:val="00DE6A02"/>
    <w:rsid w:val="00E20570"/>
    <w:rsid w:val="00E2343D"/>
    <w:rsid w:val="00E3431E"/>
    <w:rsid w:val="00E43F23"/>
    <w:rsid w:val="00E64EFA"/>
    <w:rsid w:val="00E7191B"/>
    <w:rsid w:val="00E81D23"/>
    <w:rsid w:val="00E87A10"/>
    <w:rsid w:val="00EC38F2"/>
    <w:rsid w:val="00EE4B68"/>
    <w:rsid w:val="00EF4D25"/>
    <w:rsid w:val="00F01035"/>
    <w:rsid w:val="00F06BCB"/>
    <w:rsid w:val="00F12589"/>
    <w:rsid w:val="00F25DF6"/>
    <w:rsid w:val="00F44366"/>
    <w:rsid w:val="00F73290"/>
    <w:rsid w:val="00F9352F"/>
    <w:rsid w:val="00F96A7A"/>
    <w:rsid w:val="00FA2CFE"/>
    <w:rsid w:val="00FA6C17"/>
    <w:rsid w:val="00FC467B"/>
    <w:rsid w:val="00FC588F"/>
    <w:rsid w:val="00FC5FF0"/>
    <w:rsid w:val="00FF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D8E30-7858-4AE8-867D-8432C91C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31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61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E4B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1F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C1F76"/>
    <w:rPr>
      <w:color w:val="0563C1"/>
      <w:u w:val="single"/>
    </w:rPr>
  </w:style>
  <w:style w:type="paragraph" w:styleId="BalloonText">
    <w:name w:val="Balloon Text"/>
    <w:basedOn w:val="Normal"/>
    <w:link w:val="BalloonTextChar"/>
    <w:uiPriority w:val="99"/>
    <w:semiHidden/>
    <w:unhideWhenUsed/>
    <w:rsid w:val="009C1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F76"/>
    <w:rPr>
      <w:rFonts w:ascii="Segoe UI" w:hAnsi="Segoe UI" w:cs="Segoe UI"/>
      <w:sz w:val="18"/>
      <w:szCs w:val="18"/>
    </w:rPr>
  </w:style>
  <w:style w:type="table" w:styleId="TableGrid">
    <w:name w:val="Table Grid"/>
    <w:basedOn w:val="TableNormal"/>
    <w:uiPriority w:val="39"/>
    <w:rsid w:val="008B5D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6A02"/>
    <w:pPr>
      <w:ind w:left="720"/>
      <w:contextualSpacing/>
    </w:pPr>
  </w:style>
  <w:style w:type="character" w:styleId="Strong">
    <w:name w:val="Strong"/>
    <w:basedOn w:val="DefaultParagraphFont"/>
    <w:uiPriority w:val="22"/>
    <w:qFormat/>
    <w:rsid w:val="00FC588F"/>
    <w:rPr>
      <w:b/>
      <w:bCs/>
    </w:rPr>
  </w:style>
  <w:style w:type="character" w:customStyle="1" w:styleId="red-color">
    <w:name w:val="red-color"/>
    <w:basedOn w:val="DefaultParagraphFont"/>
    <w:rsid w:val="007923CF"/>
  </w:style>
  <w:style w:type="paragraph" w:styleId="NormalWeb">
    <w:name w:val="Normal (Web)"/>
    <w:basedOn w:val="Normal"/>
    <w:uiPriority w:val="99"/>
    <w:unhideWhenUsed/>
    <w:rsid w:val="00AB1ABE"/>
    <w:pPr>
      <w:spacing w:after="288" w:line="240" w:lineRule="auto"/>
    </w:pPr>
    <w:rPr>
      <w:rFonts w:ascii="Times New Roman" w:eastAsia="Times New Roman" w:hAnsi="Times New Roman" w:cs="Times New Roman"/>
      <w:sz w:val="24"/>
      <w:szCs w:val="24"/>
    </w:rPr>
  </w:style>
  <w:style w:type="character" w:customStyle="1" w:styleId="field">
    <w:name w:val="field"/>
    <w:basedOn w:val="DefaultParagraphFont"/>
    <w:rsid w:val="00AB1ABE"/>
  </w:style>
  <w:style w:type="character" w:customStyle="1" w:styleId="chicklets3">
    <w:name w:val="chicklets3"/>
    <w:basedOn w:val="DefaultParagraphFont"/>
    <w:rsid w:val="00AB1ABE"/>
    <w:rPr>
      <w:rFonts w:ascii="Helvetica" w:hAnsi="Helvetica" w:hint="default"/>
      <w:sz w:val="15"/>
      <w:szCs w:val="15"/>
    </w:rPr>
  </w:style>
  <w:style w:type="character" w:styleId="FollowedHyperlink">
    <w:name w:val="FollowedHyperlink"/>
    <w:basedOn w:val="DefaultParagraphFont"/>
    <w:uiPriority w:val="99"/>
    <w:semiHidden/>
    <w:unhideWhenUsed/>
    <w:rsid w:val="006E075E"/>
    <w:rPr>
      <w:color w:val="954F72" w:themeColor="followedHyperlink"/>
      <w:u w:val="single"/>
    </w:rPr>
  </w:style>
  <w:style w:type="character" w:customStyle="1" w:styleId="sr-only">
    <w:name w:val="sr-only"/>
    <w:basedOn w:val="DefaultParagraphFont"/>
    <w:rsid w:val="001033DE"/>
  </w:style>
  <w:style w:type="character" w:customStyle="1" w:styleId="Heading3Char">
    <w:name w:val="Heading 3 Char"/>
    <w:basedOn w:val="DefaultParagraphFont"/>
    <w:link w:val="Heading3"/>
    <w:uiPriority w:val="9"/>
    <w:semiHidden/>
    <w:rsid w:val="00EE4B68"/>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EE4B68"/>
    <w:rPr>
      <w:i/>
      <w:iCs/>
    </w:rPr>
  </w:style>
  <w:style w:type="character" w:customStyle="1" w:styleId="Heading2Char">
    <w:name w:val="Heading 2 Char"/>
    <w:basedOn w:val="DefaultParagraphFont"/>
    <w:link w:val="Heading2"/>
    <w:uiPriority w:val="9"/>
    <w:rsid w:val="009A611A"/>
    <w:rPr>
      <w:rFonts w:asciiTheme="majorHAnsi" w:eastAsiaTheme="majorEastAsia" w:hAnsiTheme="majorHAnsi" w:cstheme="majorBidi"/>
      <w:color w:val="2E74B5" w:themeColor="accent1" w:themeShade="BF"/>
      <w:sz w:val="26"/>
      <w:szCs w:val="26"/>
    </w:rPr>
  </w:style>
  <w:style w:type="character" w:customStyle="1" w:styleId="text-gray-d2">
    <w:name w:val="text-gray-d2"/>
    <w:basedOn w:val="DefaultParagraphFont"/>
    <w:rsid w:val="000A6ECD"/>
  </w:style>
  <w:style w:type="character" w:customStyle="1" w:styleId="hlfld-contribauthor">
    <w:name w:val="hlfld-contribauthor"/>
    <w:basedOn w:val="DefaultParagraphFont"/>
    <w:rsid w:val="00AC112B"/>
  </w:style>
  <w:style w:type="character" w:customStyle="1" w:styleId="article-title2">
    <w:name w:val="article-title2"/>
    <w:basedOn w:val="DefaultParagraphFont"/>
    <w:rsid w:val="00AC112B"/>
  </w:style>
  <w:style w:type="character" w:customStyle="1" w:styleId="date-display-single">
    <w:name w:val="date-display-single"/>
    <w:basedOn w:val="DefaultParagraphFont"/>
    <w:rsid w:val="005F6F63"/>
  </w:style>
  <w:style w:type="character" w:customStyle="1" w:styleId="tablesaw-cell-content">
    <w:name w:val="tablesaw-cell-content"/>
    <w:basedOn w:val="DefaultParagraphFont"/>
    <w:rsid w:val="005F6F63"/>
  </w:style>
  <w:style w:type="character" w:customStyle="1" w:styleId="textformatter-list">
    <w:name w:val="textformatter-list"/>
    <w:basedOn w:val="DefaultParagraphFont"/>
    <w:rsid w:val="005F6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4836">
      <w:bodyDiv w:val="1"/>
      <w:marLeft w:val="0"/>
      <w:marRight w:val="0"/>
      <w:marTop w:val="0"/>
      <w:marBottom w:val="0"/>
      <w:divBdr>
        <w:top w:val="none" w:sz="0" w:space="0" w:color="auto"/>
        <w:left w:val="none" w:sz="0" w:space="0" w:color="auto"/>
        <w:bottom w:val="none" w:sz="0" w:space="0" w:color="auto"/>
        <w:right w:val="none" w:sz="0" w:space="0" w:color="auto"/>
      </w:divBdr>
    </w:div>
    <w:div w:id="19353871">
      <w:bodyDiv w:val="1"/>
      <w:marLeft w:val="0"/>
      <w:marRight w:val="0"/>
      <w:marTop w:val="0"/>
      <w:marBottom w:val="0"/>
      <w:divBdr>
        <w:top w:val="none" w:sz="0" w:space="0" w:color="auto"/>
        <w:left w:val="none" w:sz="0" w:space="0" w:color="auto"/>
        <w:bottom w:val="none" w:sz="0" w:space="0" w:color="auto"/>
        <w:right w:val="none" w:sz="0" w:space="0" w:color="auto"/>
      </w:divBdr>
      <w:divsChild>
        <w:div w:id="69738685">
          <w:marLeft w:val="0"/>
          <w:marRight w:val="0"/>
          <w:marTop w:val="0"/>
          <w:marBottom w:val="0"/>
          <w:divBdr>
            <w:top w:val="none" w:sz="0" w:space="0" w:color="auto"/>
            <w:left w:val="single" w:sz="6" w:space="0" w:color="DDDDDD"/>
            <w:bottom w:val="none" w:sz="0" w:space="0" w:color="auto"/>
            <w:right w:val="single" w:sz="6" w:space="0" w:color="DDDDDD"/>
          </w:divBdr>
          <w:divsChild>
            <w:div w:id="1582376609">
              <w:marLeft w:val="0"/>
              <w:marRight w:val="0"/>
              <w:marTop w:val="0"/>
              <w:marBottom w:val="0"/>
              <w:divBdr>
                <w:top w:val="none" w:sz="0" w:space="0" w:color="auto"/>
                <w:left w:val="none" w:sz="0" w:space="0" w:color="auto"/>
                <w:bottom w:val="none" w:sz="0" w:space="0" w:color="auto"/>
                <w:right w:val="none" w:sz="0" w:space="0" w:color="auto"/>
              </w:divBdr>
              <w:divsChild>
                <w:div w:id="1599483449">
                  <w:marLeft w:val="0"/>
                  <w:marRight w:val="0"/>
                  <w:marTop w:val="0"/>
                  <w:marBottom w:val="0"/>
                  <w:divBdr>
                    <w:top w:val="none" w:sz="0" w:space="0" w:color="auto"/>
                    <w:left w:val="none" w:sz="0" w:space="0" w:color="auto"/>
                    <w:bottom w:val="none" w:sz="0" w:space="0" w:color="auto"/>
                    <w:right w:val="none" w:sz="0" w:space="0" w:color="auto"/>
                  </w:divBdr>
                  <w:divsChild>
                    <w:div w:id="506139218">
                      <w:marLeft w:val="0"/>
                      <w:marRight w:val="0"/>
                      <w:marTop w:val="0"/>
                      <w:marBottom w:val="0"/>
                      <w:divBdr>
                        <w:top w:val="none" w:sz="0" w:space="0" w:color="auto"/>
                        <w:left w:val="none" w:sz="0" w:space="0" w:color="auto"/>
                        <w:bottom w:val="none" w:sz="0" w:space="0" w:color="auto"/>
                        <w:right w:val="none" w:sz="0" w:space="0" w:color="auto"/>
                      </w:divBdr>
                      <w:divsChild>
                        <w:div w:id="286595018">
                          <w:marLeft w:val="0"/>
                          <w:marRight w:val="0"/>
                          <w:marTop w:val="0"/>
                          <w:marBottom w:val="0"/>
                          <w:divBdr>
                            <w:top w:val="none" w:sz="0" w:space="0" w:color="auto"/>
                            <w:left w:val="none" w:sz="0" w:space="0" w:color="auto"/>
                            <w:bottom w:val="none" w:sz="0" w:space="0" w:color="auto"/>
                            <w:right w:val="none" w:sz="0" w:space="0" w:color="auto"/>
                          </w:divBdr>
                          <w:divsChild>
                            <w:div w:id="1515337942">
                              <w:marLeft w:val="0"/>
                              <w:marRight w:val="0"/>
                              <w:marTop w:val="0"/>
                              <w:marBottom w:val="240"/>
                              <w:divBdr>
                                <w:top w:val="none" w:sz="0" w:space="0" w:color="auto"/>
                                <w:left w:val="none" w:sz="0" w:space="0" w:color="auto"/>
                                <w:bottom w:val="none" w:sz="0" w:space="0" w:color="auto"/>
                                <w:right w:val="none" w:sz="0" w:space="0" w:color="auto"/>
                              </w:divBdr>
                              <w:divsChild>
                                <w:div w:id="95029171">
                                  <w:marLeft w:val="0"/>
                                  <w:marRight w:val="0"/>
                                  <w:marTop w:val="0"/>
                                  <w:marBottom w:val="0"/>
                                  <w:divBdr>
                                    <w:top w:val="none" w:sz="0" w:space="0" w:color="auto"/>
                                    <w:left w:val="none" w:sz="0" w:space="0" w:color="auto"/>
                                    <w:bottom w:val="none" w:sz="0" w:space="0" w:color="auto"/>
                                    <w:right w:val="none" w:sz="0" w:space="0" w:color="auto"/>
                                  </w:divBdr>
                                  <w:divsChild>
                                    <w:div w:id="21164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38952">
      <w:bodyDiv w:val="1"/>
      <w:marLeft w:val="0"/>
      <w:marRight w:val="0"/>
      <w:marTop w:val="0"/>
      <w:marBottom w:val="0"/>
      <w:divBdr>
        <w:top w:val="none" w:sz="0" w:space="0" w:color="auto"/>
        <w:left w:val="none" w:sz="0" w:space="0" w:color="auto"/>
        <w:bottom w:val="none" w:sz="0" w:space="0" w:color="auto"/>
        <w:right w:val="none" w:sz="0" w:space="0" w:color="auto"/>
      </w:divBdr>
    </w:div>
    <w:div w:id="162624838">
      <w:bodyDiv w:val="1"/>
      <w:marLeft w:val="0"/>
      <w:marRight w:val="0"/>
      <w:marTop w:val="0"/>
      <w:marBottom w:val="0"/>
      <w:divBdr>
        <w:top w:val="none" w:sz="0" w:space="0" w:color="auto"/>
        <w:left w:val="none" w:sz="0" w:space="0" w:color="auto"/>
        <w:bottom w:val="none" w:sz="0" w:space="0" w:color="auto"/>
        <w:right w:val="none" w:sz="0" w:space="0" w:color="auto"/>
      </w:divBdr>
      <w:divsChild>
        <w:div w:id="1125078089">
          <w:marLeft w:val="0"/>
          <w:marRight w:val="0"/>
          <w:marTop w:val="0"/>
          <w:marBottom w:val="0"/>
          <w:divBdr>
            <w:top w:val="none" w:sz="0" w:space="0" w:color="auto"/>
            <w:left w:val="none" w:sz="0" w:space="0" w:color="auto"/>
            <w:bottom w:val="none" w:sz="0" w:space="0" w:color="auto"/>
            <w:right w:val="none" w:sz="0" w:space="0" w:color="auto"/>
          </w:divBdr>
          <w:divsChild>
            <w:div w:id="1453209359">
              <w:marLeft w:val="0"/>
              <w:marRight w:val="0"/>
              <w:marTop w:val="0"/>
              <w:marBottom w:val="0"/>
              <w:divBdr>
                <w:top w:val="none" w:sz="0" w:space="0" w:color="auto"/>
                <w:left w:val="none" w:sz="0" w:space="0" w:color="auto"/>
                <w:bottom w:val="none" w:sz="0" w:space="0" w:color="auto"/>
                <w:right w:val="none" w:sz="0" w:space="0" w:color="auto"/>
              </w:divBdr>
              <w:divsChild>
                <w:div w:id="688679365">
                  <w:marLeft w:val="0"/>
                  <w:marRight w:val="0"/>
                  <w:marTop w:val="0"/>
                  <w:marBottom w:val="0"/>
                  <w:divBdr>
                    <w:top w:val="none" w:sz="0" w:space="0" w:color="auto"/>
                    <w:left w:val="none" w:sz="0" w:space="0" w:color="auto"/>
                    <w:bottom w:val="none" w:sz="0" w:space="0" w:color="auto"/>
                    <w:right w:val="none" w:sz="0" w:space="0" w:color="auto"/>
                  </w:divBdr>
                  <w:divsChild>
                    <w:div w:id="421537682">
                      <w:marLeft w:val="0"/>
                      <w:marRight w:val="0"/>
                      <w:marTop w:val="0"/>
                      <w:marBottom w:val="0"/>
                      <w:divBdr>
                        <w:top w:val="none" w:sz="0" w:space="0" w:color="auto"/>
                        <w:left w:val="none" w:sz="0" w:space="0" w:color="auto"/>
                        <w:bottom w:val="none" w:sz="0" w:space="0" w:color="auto"/>
                        <w:right w:val="none" w:sz="0" w:space="0" w:color="auto"/>
                      </w:divBdr>
                      <w:divsChild>
                        <w:div w:id="555050218">
                          <w:marLeft w:val="0"/>
                          <w:marRight w:val="0"/>
                          <w:marTop w:val="0"/>
                          <w:marBottom w:val="0"/>
                          <w:divBdr>
                            <w:top w:val="none" w:sz="0" w:space="0" w:color="auto"/>
                            <w:left w:val="none" w:sz="0" w:space="0" w:color="auto"/>
                            <w:bottom w:val="none" w:sz="0" w:space="0" w:color="auto"/>
                            <w:right w:val="none" w:sz="0" w:space="0" w:color="auto"/>
                          </w:divBdr>
                          <w:divsChild>
                            <w:div w:id="642121782">
                              <w:marLeft w:val="-240"/>
                              <w:marRight w:val="-240"/>
                              <w:marTop w:val="0"/>
                              <w:marBottom w:val="0"/>
                              <w:divBdr>
                                <w:top w:val="none" w:sz="0" w:space="0" w:color="auto"/>
                                <w:left w:val="none" w:sz="0" w:space="0" w:color="auto"/>
                                <w:bottom w:val="none" w:sz="0" w:space="0" w:color="auto"/>
                                <w:right w:val="none" w:sz="0" w:space="0" w:color="auto"/>
                              </w:divBdr>
                              <w:divsChild>
                                <w:div w:id="1119643439">
                                  <w:marLeft w:val="0"/>
                                  <w:marRight w:val="0"/>
                                  <w:marTop w:val="0"/>
                                  <w:marBottom w:val="0"/>
                                  <w:divBdr>
                                    <w:top w:val="none" w:sz="0" w:space="0" w:color="auto"/>
                                    <w:left w:val="none" w:sz="0" w:space="0" w:color="auto"/>
                                    <w:bottom w:val="none" w:sz="0" w:space="0" w:color="auto"/>
                                    <w:right w:val="none" w:sz="0" w:space="0" w:color="auto"/>
                                  </w:divBdr>
                                  <w:divsChild>
                                    <w:div w:id="2106683645">
                                      <w:marLeft w:val="0"/>
                                      <w:marRight w:val="0"/>
                                      <w:marTop w:val="0"/>
                                      <w:marBottom w:val="0"/>
                                      <w:divBdr>
                                        <w:top w:val="none" w:sz="0" w:space="0" w:color="auto"/>
                                        <w:left w:val="none" w:sz="0" w:space="0" w:color="auto"/>
                                        <w:bottom w:val="none" w:sz="0" w:space="0" w:color="auto"/>
                                        <w:right w:val="none" w:sz="0" w:space="0" w:color="auto"/>
                                      </w:divBdr>
                                      <w:divsChild>
                                        <w:div w:id="1469736153">
                                          <w:marLeft w:val="0"/>
                                          <w:marRight w:val="0"/>
                                          <w:marTop w:val="0"/>
                                          <w:marBottom w:val="0"/>
                                          <w:divBdr>
                                            <w:top w:val="none" w:sz="0" w:space="0" w:color="auto"/>
                                            <w:left w:val="none" w:sz="0" w:space="0" w:color="auto"/>
                                            <w:bottom w:val="none" w:sz="0" w:space="0" w:color="auto"/>
                                            <w:right w:val="none" w:sz="0" w:space="0" w:color="auto"/>
                                          </w:divBdr>
                                          <w:divsChild>
                                            <w:div w:id="1393969633">
                                              <w:marLeft w:val="0"/>
                                              <w:marRight w:val="0"/>
                                              <w:marTop w:val="0"/>
                                              <w:marBottom w:val="0"/>
                                              <w:divBdr>
                                                <w:top w:val="none" w:sz="0" w:space="0" w:color="auto"/>
                                                <w:left w:val="none" w:sz="0" w:space="0" w:color="auto"/>
                                                <w:bottom w:val="none" w:sz="0" w:space="0" w:color="auto"/>
                                                <w:right w:val="none" w:sz="0" w:space="0" w:color="auto"/>
                                              </w:divBdr>
                                              <w:divsChild>
                                                <w:div w:id="1213346551">
                                                  <w:marLeft w:val="0"/>
                                                  <w:marRight w:val="0"/>
                                                  <w:marTop w:val="0"/>
                                                  <w:marBottom w:val="0"/>
                                                  <w:divBdr>
                                                    <w:top w:val="none" w:sz="0" w:space="0" w:color="auto"/>
                                                    <w:left w:val="none" w:sz="0" w:space="0" w:color="auto"/>
                                                    <w:bottom w:val="none" w:sz="0" w:space="0" w:color="auto"/>
                                                    <w:right w:val="none" w:sz="0" w:space="0" w:color="auto"/>
                                                  </w:divBdr>
                                                  <w:divsChild>
                                                    <w:div w:id="38163400">
                                                      <w:marLeft w:val="0"/>
                                                      <w:marRight w:val="0"/>
                                                      <w:marTop w:val="150"/>
                                                      <w:marBottom w:val="0"/>
                                                      <w:divBdr>
                                                        <w:top w:val="none" w:sz="0" w:space="0" w:color="auto"/>
                                                        <w:left w:val="none" w:sz="0" w:space="0" w:color="auto"/>
                                                        <w:bottom w:val="none" w:sz="0" w:space="0" w:color="auto"/>
                                                        <w:right w:val="none" w:sz="0" w:space="0" w:color="auto"/>
                                                      </w:divBdr>
                                                      <w:divsChild>
                                                        <w:div w:id="1065374359">
                                                          <w:marLeft w:val="-240"/>
                                                          <w:marRight w:val="-240"/>
                                                          <w:marTop w:val="0"/>
                                                          <w:marBottom w:val="0"/>
                                                          <w:divBdr>
                                                            <w:top w:val="none" w:sz="0" w:space="0" w:color="auto"/>
                                                            <w:left w:val="none" w:sz="0" w:space="0" w:color="auto"/>
                                                            <w:bottom w:val="none" w:sz="0" w:space="0" w:color="auto"/>
                                                            <w:right w:val="none" w:sz="0" w:space="0" w:color="auto"/>
                                                          </w:divBdr>
                                                          <w:divsChild>
                                                            <w:div w:id="756053499">
                                                              <w:marLeft w:val="0"/>
                                                              <w:marRight w:val="0"/>
                                                              <w:marTop w:val="0"/>
                                                              <w:marBottom w:val="0"/>
                                                              <w:divBdr>
                                                                <w:top w:val="none" w:sz="0" w:space="0" w:color="auto"/>
                                                                <w:left w:val="none" w:sz="0" w:space="0" w:color="auto"/>
                                                                <w:bottom w:val="none" w:sz="0" w:space="0" w:color="auto"/>
                                                                <w:right w:val="none" w:sz="0" w:space="0" w:color="auto"/>
                                                              </w:divBdr>
                                                              <w:divsChild>
                                                                <w:div w:id="1212040471">
                                                                  <w:marLeft w:val="0"/>
                                                                  <w:marRight w:val="0"/>
                                                                  <w:marTop w:val="0"/>
                                                                  <w:marBottom w:val="0"/>
                                                                  <w:divBdr>
                                                                    <w:top w:val="none" w:sz="0" w:space="0" w:color="auto"/>
                                                                    <w:left w:val="none" w:sz="0" w:space="0" w:color="auto"/>
                                                                    <w:bottom w:val="none" w:sz="0" w:space="0" w:color="auto"/>
                                                                    <w:right w:val="none" w:sz="0" w:space="0" w:color="auto"/>
                                                                  </w:divBdr>
                                                                  <w:divsChild>
                                                                    <w:div w:id="40916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9364567">
      <w:bodyDiv w:val="1"/>
      <w:marLeft w:val="0"/>
      <w:marRight w:val="0"/>
      <w:marTop w:val="0"/>
      <w:marBottom w:val="0"/>
      <w:divBdr>
        <w:top w:val="none" w:sz="0" w:space="0" w:color="auto"/>
        <w:left w:val="none" w:sz="0" w:space="0" w:color="auto"/>
        <w:bottom w:val="none" w:sz="0" w:space="0" w:color="auto"/>
        <w:right w:val="none" w:sz="0" w:space="0" w:color="auto"/>
      </w:divBdr>
      <w:divsChild>
        <w:div w:id="1802963765">
          <w:marLeft w:val="0"/>
          <w:marRight w:val="0"/>
          <w:marTop w:val="0"/>
          <w:marBottom w:val="0"/>
          <w:divBdr>
            <w:top w:val="none" w:sz="0" w:space="0" w:color="auto"/>
            <w:left w:val="none" w:sz="0" w:space="0" w:color="auto"/>
            <w:bottom w:val="none" w:sz="0" w:space="0" w:color="auto"/>
            <w:right w:val="none" w:sz="0" w:space="0" w:color="auto"/>
          </w:divBdr>
          <w:divsChild>
            <w:div w:id="1016469402">
              <w:marLeft w:val="0"/>
              <w:marRight w:val="0"/>
              <w:marTop w:val="0"/>
              <w:marBottom w:val="0"/>
              <w:divBdr>
                <w:top w:val="none" w:sz="0" w:space="0" w:color="auto"/>
                <w:left w:val="none" w:sz="0" w:space="0" w:color="auto"/>
                <w:bottom w:val="none" w:sz="0" w:space="0" w:color="auto"/>
                <w:right w:val="none" w:sz="0" w:space="0" w:color="auto"/>
              </w:divBdr>
              <w:divsChild>
                <w:div w:id="1958020798">
                  <w:marLeft w:val="0"/>
                  <w:marRight w:val="0"/>
                  <w:marTop w:val="0"/>
                  <w:marBottom w:val="0"/>
                  <w:divBdr>
                    <w:top w:val="none" w:sz="0" w:space="0" w:color="auto"/>
                    <w:left w:val="none" w:sz="0" w:space="0" w:color="auto"/>
                    <w:bottom w:val="none" w:sz="0" w:space="0" w:color="auto"/>
                    <w:right w:val="none" w:sz="0" w:space="0" w:color="auto"/>
                  </w:divBdr>
                  <w:divsChild>
                    <w:div w:id="1168137889">
                      <w:marLeft w:val="0"/>
                      <w:marRight w:val="0"/>
                      <w:marTop w:val="0"/>
                      <w:marBottom w:val="0"/>
                      <w:divBdr>
                        <w:top w:val="none" w:sz="0" w:space="0" w:color="auto"/>
                        <w:left w:val="none" w:sz="0" w:space="0" w:color="auto"/>
                        <w:bottom w:val="none" w:sz="0" w:space="0" w:color="auto"/>
                        <w:right w:val="none" w:sz="0" w:space="0" w:color="auto"/>
                      </w:divBdr>
                      <w:divsChild>
                        <w:div w:id="1980109186">
                          <w:marLeft w:val="0"/>
                          <w:marRight w:val="0"/>
                          <w:marTop w:val="0"/>
                          <w:marBottom w:val="0"/>
                          <w:divBdr>
                            <w:top w:val="none" w:sz="0" w:space="0" w:color="auto"/>
                            <w:left w:val="none" w:sz="0" w:space="0" w:color="auto"/>
                            <w:bottom w:val="none" w:sz="0" w:space="0" w:color="auto"/>
                            <w:right w:val="none" w:sz="0" w:space="0" w:color="auto"/>
                          </w:divBdr>
                          <w:divsChild>
                            <w:div w:id="426540537">
                              <w:marLeft w:val="0"/>
                              <w:marRight w:val="0"/>
                              <w:marTop w:val="0"/>
                              <w:marBottom w:val="0"/>
                              <w:divBdr>
                                <w:top w:val="none" w:sz="0" w:space="0" w:color="auto"/>
                                <w:left w:val="none" w:sz="0" w:space="0" w:color="auto"/>
                                <w:bottom w:val="none" w:sz="0" w:space="0" w:color="auto"/>
                                <w:right w:val="none" w:sz="0" w:space="0" w:color="auto"/>
                              </w:divBdr>
                              <w:divsChild>
                                <w:div w:id="18847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754204">
      <w:bodyDiv w:val="1"/>
      <w:marLeft w:val="0"/>
      <w:marRight w:val="0"/>
      <w:marTop w:val="0"/>
      <w:marBottom w:val="0"/>
      <w:divBdr>
        <w:top w:val="none" w:sz="0" w:space="0" w:color="auto"/>
        <w:left w:val="none" w:sz="0" w:space="0" w:color="auto"/>
        <w:bottom w:val="none" w:sz="0" w:space="0" w:color="auto"/>
        <w:right w:val="none" w:sz="0" w:space="0" w:color="auto"/>
      </w:divBdr>
      <w:divsChild>
        <w:div w:id="1266697444">
          <w:marLeft w:val="0"/>
          <w:marRight w:val="0"/>
          <w:marTop w:val="0"/>
          <w:marBottom w:val="0"/>
          <w:divBdr>
            <w:top w:val="none" w:sz="0" w:space="0" w:color="auto"/>
            <w:left w:val="none" w:sz="0" w:space="0" w:color="auto"/>
            <w:bottom w:val="none" w:sz="0" w:space="0" w:color="auto"/>
            <w:right w:val="none" w:sz="0" w:space="0" w:color="auto"/>
          </w:divBdr>
          <w:divsChild>
            <w:div w:id="384253758">
              <w:marLeft w:val="0"/>
              <w:marRight w:val="0"/>
              <w:marTop w:val="0"/>
              <w:marBottom w:val="0"/>
              <w:divBdr>
                <w:top w:val="none" w:sz="0" w:space="0" w:color="auto"/>
                <w:left w:val="none" w:sz="0" w:space="0" w:color="auto"/>
                <w:bottom w:val="none" w:sz="0" w:space="0" w:color="auto"/>
                <w:right w:val="none" w:sz="0" w:space="0" w:color="auto"/>
              </w:divBdr>
              <w:divsChild>
                <w:div w:id="484054135">
                  <w:marLeft w:val="0"/>
                  <w:marRight w:val="0"/>
                  <w:marTop w:val="0"/>
                  <w:marBottom w:val="0"/>
                  <w:divBdr>
                    <w:top w:val="none" w:sz="0" w:space="0" w:color="auto"/>
                    <w:left w:val="none" w:sz="0" w:space="0" w:color="auto"/>
                    <w:bottom w:val="none" w:sz="0" w:space="0" w:color="auto"/>
                    <w:right w:val="none" w:sz="0" w:space="0" w:color="auto"/>
                  </w:divBdr>
                  <w:divsChild>
                    <w:div w:id="287207069">
                      <w:marLeft w:val="0"/>
                      <w:marRight w:val="0"/>
                      <w:marTop w:val="0"/>
                      <w:marBottom w:val="0"/>
                      <w:divBdr>
                        <w:top w:val="none" w:sz="0" w:space="0" w:color="auto"/>
                        <w:left w:val="none" w:sz="0" w:space="0" w:color="auto"/>
                        <w:bottom w:val="none" w:sz="0" w:space="0" w:color="auto"/>
                        <w:right w:val="none" w:sz="0" w:space="0" w:color="auto"/>
                      </w:divBdr>
                      <w:divsChild>
                        <w:div w:id="1887403264">
                          <w:marLeft w:val="0"/>
                          <w:marRight w:val="0"/>
                          <w:marTop w:val="0"/>
                          <w:marBottom w:val="0"/>
                          <w:divBdr>
                            <w:top w:val="none" w:sz="0" w:space="0" w:color="auto"/>
                            <w:left w:val="none" w:sz="0" w:space="0" w:color="auto"/>
                            <w:bottom w:val="none" w:sz="0" w:space="0" w:color="auto"/>
                            <w:right w:val="none" w:sz="0" w:space="0" w:color="auto"/>
                          </w:divBdr>
                          <w:divsChild>
                            <w:div w:id="22480836">
                              <w:marLeft w:val="0"/>
                              <w:marRight w:val="0"/>
                              <w:marTop w:val="0"/>
                              <w:marBottom w:val="0"/>
                              <w:divBdr>
                                <w:top w:val="none" w:sz="0" w:space="0" w:color="auto"/>
                                <w:left w:val="none" w:sz="0" w:space="0" w:color="auto"/>
                                <w:bottom w:val="none" w:sz="0" w:space="0" w:color="auto"/>
                                <w:right w:val="none" w:sz="0" w:space="0" w:color="auto"/>
                              </w:divBdr>
                              <w:divsChild>
                                <w:div w:id="354188784">
                                  <w:marLeft w:val="0"/>
                                  <w:marRight w:val="0"/>
                                  <w:marTop w:val="0"/>
                                  <w:marBottom w:val="0"/>
                                  <w:divBdr>
                                    <w:top w:val="none" w:sz="0" w:space="0" w:color="auto"/>
                                    <w:left w:val="none" w:sz="0" w:space="0" w:color="auto"/>
                                    <w:bottom w:val="none" w:sz="0" w:space="0" w:color="auto"/>
                                    <w:right w:val="none" w:sz="0" w:space="0" w:color="auto"/>
                                  </w:divBdr>
                                  <w:divsChild>
                                    <w:div w:id="14297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98008">
      <w:bodyDiv w:val="1"/>
      <w:marLeft w:val="0"/>
      <w:marRight w:val="0"/>
      <w:marTop w:val="0"/>
      <w:marBottom w:val="0"/>
      <w:divBdr>
        <w:top w:val="none" w:sz="0" w:space="0" w:color="auto"/>
        <w:left w:val="none" w:sz="0" w:space="0" w:color="auto"/>
        <w:bottom w:val="none" w:sz="0" w:space="0" w:color="auto"/>
        <w:right w:val="none" w:sz="0" w:space="0" w:color="auto"/>
      </w:divBdr>
      <w:divsChild>
        <w:div w:id="862137688">
          <w:marLeft w:val="0"/>
          <w:marRight w:val="0"/>
          <w:marTop w:val="0"/>
          <w:marBottom w:val="0"/>
          <w:divBdr>
            <w:top w:val="none" w:sz="0" w:space="0" w:color="auto"/>
            <w:left w:val="none" w:sz="0" w:space="0" w:color="auto"/>
            <w:bottom w:val="none" w:sz="0" w:space="0" w:color="auto"/>
            <w:right w:val="none" w:sz="0" w:space="0" w:color="auto"/>
          </w:divBdr>
          <w:divsChild>
            <w:div w:id="122046784">
              <w:marLeft w:val="0"/>
              <w:marRight w:val="0"/>
              <w:marTop w:val="0"/>
              <w:marBottom w:val="0"/>
              <w:divBdr>
                <w:top w:val="none" w:sz="0" w:space="0" w:color="auto"/>
                <w:left w:val="none" w:sz="0" w:space="0" w:color="auto"/>
                <w:bottom w:val="none" w:sz="0" w:space="0" w:color="auto"/>
                <w:right w:val="none" w:sz="0" w:space="0" w:color="auto"/>
              </w:divBdr>
              <w:divsChild>
                <w:div w:id="611329747">
                  <w:marLeft w:val="0"/>
                  <w:marRight w:val="0"/>
                  <w:marTop w:val="0"/>
                  <w:marBottom w:val="0"/>
                  <w:divBdr>
                    <w:top w:val="none" w:sz="0" w:space="0" w:color="auto"/>
                    <w:left w:val="none" w:sz="0" w:space="0" w:color="auto"/>
                    <w:bottom w:val="none" w:sz="0" w:space="0" w:color="auto"/>
                    <w:right w:val="none" w:sz="0" w:space="0" w:color="auto"/>
                  </w:divBdr>
                  <w:divsChild>
                    <w:div w:id="936210607">
                      <w:marLeft w:val="0"/>
                      <w:marRight w:val="0"/>
                      <w:marTop w:val="0"/>
                      <w:marBottom w:val="0"/>
                      <w:divBdr>
                        <w:top w:val="none" w:sz="0" w:space="0" w:color="auto"/>
                        <w:left w:val="none" w:sz="0" w:space="0" w:color="auto"/>
                        <w:bottom w:val="none" w:sz="0" w:space="0" w:color="auto"/>
                        <w:right w:val="none" w:sz="0" w:space="0" w:color="auto"/>
                      </w:divBdr>
                      <w:divsChild>
                        <w:div w:id="398990286">
                          <w:marLeft w:val="0"/>
                          <w:marRight w:val="0"/>
                          <w:marTop w:val="0"/>
                          <w:marBottom w:val="0"/>
                          <w:divBdr>
                            <w:top w:val="none" w:sz="0" w:space="0" w:color="auto"/>
                            <w:left w:val="none" w:sz="0" w:space="0" w:color="auto"/>
                            <w:bottom w:val="none" w:sz="0" w:space="0" w:color="auto"/>
                            <w:right w:val="none" w:sz="0" w:space="0" w:color="auto"/>
                          </w:divBdr>
                          <w:divsChild>
                            <w:div w:id="118033413">
                              <w:marLeft w:val="0"/>
                              <w:marRight w:val="0"/>
                              <w:marTop w:val="0"/>
                              <w:marBottom w:val="0"/>
                              <w:divBdr>
                                <w:top w:val="none" w:sz="0" w:space="0" w:color="auto"/>
                                <w:left w:val="none" w:sz="0" w:space="0" w:color="auto"/>
                                <w:bottom w:val="none" w:sz="0" w:space="0" w:color="auto"/>
                                <w:right w:val="none" w:sz="0" w:space="0" w:color="auto"/>
                              </w:divBdr>
                              <w:divsChild>
                                <w:div w:id="639264018">
                                  <w:marLeft w:val="0"/>
                                  <w:marRight w:val="0"/>
                                  <w:marTop w:val="0"/>
                                  <w:marBottom w:val="0"/>
                                  <w:divBdr>
                                    <w:top w:val="none" w:sz="0" w:space="0" w:color="auto"/>
                                    <w:left w:val="none" w:sz="0" w:space="0" w:color="auto"/>
                                    <w:bottom w:val="none" w:sz="0" w:space="0" w:color="auto"/>
                                    <w:right w:val="none" w:sz="0" w:space="0" w:color="auto"/>
                                  </w:divBdr>
                                  <w:divsChild>
                                    <w:div w:id="20075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362245">
      <w:bodyDiv w:val="1"/>
      <w:marLeft w:val="0"/>
      <w:marRight w:val="0"/>
      <w:marTop w:val="0"/>
      <w:marBottom w:val="0"/>
      <w:divBdr>
        <w:top w:val="none" w:sz="0" w:space="0" w:color="auto"/>
        <w:left w:val="none" w:sz="0" w:space="0" w:color="auto"/>
        <w:bottom w:val="none" w:sz="0" w:space="0" w:color="auto"/>
        <w:right w:val="none" w:sz="0" w:space="0" w:color="auto"/>
      </w:divBdr>
      <w:divsChild>
        <w:div w:id="869027979">
          <w:marLeft w:val="0"/>
          <w:marRight w:val="0"/>
          <w:marTop w:val="0"/>
          <w:marBottom w:val="0"/>
          <w:divBdr>
            <w:top w:val="none" w:sz="0" w:space="0" w:color="auto"/>
            <w:left w:val="none" w:sz="0" w:space="0" w:color="auto"/>
            <w:bottom w:val="none" w:sz="0" w:space="0" w:color="auto"/>
            <w:right w:val="none" w:sz="0" w:space="0" w:color="auto"/>
          </w:divBdr>
          <w:divsChild>
            <w:div w:id="531386682">
              <w:marLeft w:val="0"/>
              <w:marRight w:val="0"/>
              <w:marTop w:val="0"/>
              <w:marBottom w:val="0"/>
              <w:divBdr>
                <w:top w:val="none" w:sz="0" w:space="0" w:color="auto"/>
                <w:left w:val="none" w:sz="0" w:space="0" w:color="auto"/>
                <w:bottom w:val="none" w:sz="0" w:space="0" w:color="auto"/>
                <w:right w:val="none" w:sz="0" w:space="0" w:color="auto"/>
              </w:divBdr>
              <w:divsChild>
                <w:div w:id="515775941">
                  <w:marLeft w:val="0"/>
                  <w:marRight w:val="0"/>
                  <w:marTop w:val="0"/>
                  <w:marBottom w:val="0"/>
                  <w:divBdr>
                    <w:top w:val="none" w:sz="0" w:space="0" w:color="auto"/>
                    <w:left w:val="none" w:sz="0" w:space="0" w:color="auto"/>
                    <w:bottom w:val="none" w:sz="0" w:space="0" w:color="auto"/>
                    <w:right w:val="none" w:sz="0" w:space="0" w:color="auto"/>
                  </w:divBdr>
                  <w:divsChild>
                    <w:div w:id="676540704">
                      <w:marLeft w:val="0"/>
                      <w:marRight w:val="0"/>
                      <w:marTop w:val="0"/>
                      <w:marBottom w:val="0"/>
                      <w:divBdr>
                        <w:top w:val="none" w:sz="0" w:space="0" w:color="auto"/>
                        <w:left w:val="none" w:sz="0" w:space="0" w:color="auto"/>
                        <w:bottom w:val="none" w:sz="0" w:space="0" w:color="auto"/>
                        <w:right w:val="none" w:sz="0" w:space="0" w:color="auto"/>
                      </w:divBdr>
                      <w:divsChild>
                        <w:div w:id="1338728472">
                          <w:marLeft w:val="0"/>
                          <w:marRight w:val="0"/>
                          <w:marTop w:val="0"/>
                          <w:marBottom w:val="0"/>
                          <w:divBdr>
                            <w:top w:val="none" w:sz="0" w:space="0" w:color="auto"/>
                            <w:left w:val="none" w:sz="0" w:space="0" w:color="auto"/>
                            <w:bottom w:val="none" w:sz="0" w:space="0" w:color="auto"/>
                            <w:right w:val="none" w:sz="0" w:space="0" w:color="auto"/>
                          </w:divBdr>
                          <w:divsChild>
                            <w:div w:id="483468906">
                              <w:marLeft w:val="0"/>
                              <w:marRight w:val="0"/>
                              <w:marTop w:val="0"/>
                              <w:marBottom w:val="0"/>
                              <w:divBdr>
                                <w:top w:val="none" w:sz="0" w:space="0" w:color="auto"/>
                                <w:left w:val="none" w:sz="0" w:space="0" w:color="auto"/>
                                <w:bottom w:val="none" w:sz="0" w:space="0" w:color="auto"/>
                                <w:right w:val="none" w:sz="0" w:space="0" w:color="auto"/>
                              </w:divBdr>
                              <w:divsChild>
                                <w:div w:id="823820161">
                                  <w:marLeft w:val="0"/>
                                  <w:marRight w:val="0"/>
                                  <w:marTop w:val="0"/>
                                  <w:marBottom w:val="0"/>
                                  <w:divBdr>
                                    <w:top w:val="none" w:sz="0" w:space="0" w:color="auto"/>
                                    <w:left w:val="none" w:sz="0" w:space="0" w:color="auto"/>
                                    <w:bottom w:val="none" w:sz="0" w:space="0" w:color="auto"/>
                                    <w:right w:val="none" w:sz="0" w:space="0" w:color="auto"/>
                                  </w:divBdr>
                                  <w:divsChild>
                                    <w:div w:id="16057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006489">
      <w:bodyDiv w:val="1"/>
      <w:marLeft w:val="0"/>
      <w:marRight w:val="0"/>
      <w:marTop w:val="0"/>
      <w:marBottom w:val="0"/>
      <w:divBdr>
        <w:top w:val="none" w:sz="0" w:space="0" w:color="auto"/>
        <w:left w:val="none" w:sz="0" w:space="0" w:color="auto"/>
        <w:bottom w:val="none" w:sz="0" w:space="0" w:color="auto"/>
        <w:right w:val="none" w:sz="0" w:space="0" w:color="auto"/>
      </w:divBdr>
      <w:divsChild>
        <w:div w:id="746466107">
          <w:marLeft w:val="0"/>
          <w:marRight w:val="0"/>
          <w:marTop w:val="0"/>
          <w:marBottom w:val="0"/>
          <w:divBdr>
            <w:top w:val="none" w:sz="0" w:space="0" w:color="auto"/>
            <w:left w:val="none" w:sz="0" w:space="0" w:color="auto"/>
            <w:bottom w:val="none" w:sz="0" w:space="0" w:color="auto"/>
            <w:right w:val="none" w:sz="0" w:space="0" w:color="auto"/>
          </w:divBdr>
        </w:div>
      </w:divsChild>
    </w:div>
    <w:div w:id="365524543">
      <w:bodyDiv w:val="1"/>
      <w:marLeft w:val="0"/>
      <w:marRight w:val="0"/>
      <w:marTop w:val="0"/>
      <w:marBottom w:val="0"/>
      <w:divBdr>
        <w:top w:val="none" w:sz="0" w:space="0" w:color="auto"/>
        <w:left w:val="none" w:sz="0" w:space="0" w:color="auto"/>
        <w:bottom w:val="none" w:sz="0" w:space="0" w:color="auto"/>
        <w:right w:val="none" w:sz="0" w:space="0" w:color="auto"/>
      </w:divBdr>
    </w:div>
    <w:div w:id="388774719">
      <w:bodyDiv w:val="1"/>
      <w:marLeft w:val="0"/>
      <w:marRight w:val="0"/>
      <w:marTop w:val="0"/>
      <w:marBottom w:val="0"/>
      <w:divBdr>
        <w:top w:val="none" w:sz="0" w:space="0" w:color="auto"/>
        <w:left w:val="none" w:sz="0" w:space="0" w:color="auto"/>
        <w:bottom w:val="none" w:sz="0" w:space="0" w:color="auto"/>
        <w:right w:val="none" w:sz="0" w:space="0" w:color="auto"/>
      </w:divBdr>
    </w:div>
    <w:div w:id="391392019">
      <w:bodyDiv w:val="1"/>
      <w:marLeft w:val="0"/>
      <w:marRight w:val="0"/>
      <w:marTop w:val="0"/>
      <w:marBottom w:val="0"/>
      <w:divBdr>
        <w:top w:val="none" w:sz="0" w:space="0" w:color="auto"/>
        <w:left w:val="none" w:sz="0" w:space="0" w:color="auto"/>
        <w:bottom w:val="none" w:sz="0" w:space="0" w:color="auto"/>
        <w:right w:val="none" w:sz="0" w:space="0" w:color="auto"/>
      </w:divBdr>
      <w:divsChild>
        <w:div w:id="1263537480">
          <w:marLeft w:val="0"/>
          <w:marRight w:val="0"/>
          <w:marTop w:val="0"/>
          <w:marBottom w:val="0"/>
          <w:divBdr>
            <w:top w:val="none" w:sz="0" w:space="0" w:color="auto"/>
            <w:left w:val="none" w:sz="0" w:space="0" w:color="auto"/>
            <w:bottom w:val="none" w:sz="0" w:space="0" w:color="auto"/>
            <w:right w:val="none" w:sz="0" w:space="0" w:color="auto"/>
          </w:divBdr>
          <w:divsChild>
            <w:div w:id="903832531">
              <w:marLeft w:val="0"/>
              <w:marRight w:val="0"/>
              <w:marTop w:val="0"/>
              <w:marBottom w:val="0"/>
              <w:divBdr>
                <w:top w:val="none" w:sz="0" w:space="0" w:color="auto"/>
                <w:left w:val="none" w:sz="0" w:space="0" w:color="auto"/>
                <w:bottom w:val="none" w:sz="0" w:space="0" w:color="auto"/>
                <w:right w:val="none" w:sz="0" w:space="0" w:color="auto"/>
              </w:divBdr>
              <w:divsChild>
                <w:div w:id="390036623">
                  <w:marLeft w:val="0"/>
                  <w:marRight w:val="0"/>
                  <w:marTop w:val="0"/>
                  <w:marBottom w:val="0"/>
                  <w:divBdr>
                    <w:top w:val="none" w:sz="0" w:space="0" w:color="auto"/>
                    <w:left w:val="none" w:sz="0" w:space="0" w:color="auto"/>
                    <w:bottom w:val="none" w:sz="0" w:space="0" w:color="auto"/>
                    <w:right w:val="none" w:sz="0" w:space="0" w:color="auto"/>
                  </w:divBdr>
                  <w:divsChild>
                    <w:div w:id="128089291">
                      <w:marLeft w:val="0"/>
                      <w:marRight w:val="0"/>
                      <w:marTop w:val="0"/>
                      <w:marBottom w:val="0"/>
                      <w:divBdr>
                        <w:top w:val="none" w:sz="0" w:space="0" w:color="auto"/>
                        <w:left w:val="none" w:sz="0" w:space="0" w:color="auto"/>
                        <w:bottom w:val="none" w:sz="0" w:space="0" w:color="auto"/>
                        <w:right w:val="none" w:sz="0" w:space="0" w:color="auto"/>
                      </w:divBdr>
                      <w:divsChild>
                        <w:div w:id="1786655778">
                          <w:marLeft w:val="-225"/>
                          <w:marRight w:val="-225"/>
                          <w:marTop w:val="0"/>
                          <w:marBottom w:val="0"/>
                          <w:divBdr>
                            <w:top w:val="none" w:sz="0" w:space="0" w:color="auto"/>
                            <w:left w:val="none" w:sz="0" w:space="0" w:color="auto"/>
                            <w:bottom w:val="none" w:sz="0" w:space="0" w:color="auto"/>
                            <w:right w:val="none" w:sz="0" w:space="0" w:color="auto"/>
                          </w:divBdr>
                          <w:divsChild>
                            <w:div w:id="976957950">
                              <w:marLeft w:val="0"/>
                              <w:marRight w:val="0"/>
                              <w:marTop w:val="0"/>
                              <w:marBottom w:val="0"/>
                              <w:divBdr>
                                <w:top w:val="none" w:sz="0" w:space="0" w:color="auto"/>
                                <w:left w:val="none" w:sz="0" w:space="0" w:color="auto"/>
                                <w:bottom w:val="none" w:sz="0" w:space="0" w:color="auto"/>
                                <w:right w:val="none" w:sz="0" w:space="0" w:color="auto"/>
                              </w:divBdr>
                              <w:divsChild>
                                <w:div w:id="254483299">
                                  <w:marLeft w:val="0"/>
                                  <w:marRight w:val="0"/>
                                  <w:marTop w:val="0"/>
                                  <w:marBottom w:val="0"/>
                                  <w:divBdr>
                                    <w:top w:val="none" w:sz="0" w:space="0" w:color="auto"/>
                                    <w:left w:val="none" w:sz="0" w:space="0" w:color="auto"/>
                                    <w:bottom w:val="none" w:sz="0" w:space="0" w:color="auto"/>
                                    <w:right w:val="none" w:sz="0" w:space="0" w:color="auto"/>
                                  </w:divBdr>
                                  <w:divsChild>
                                    <w:div w:id="804203727">
                                      <w:marLeft w:val="0"/>
                                      <w:marRight w:val="0"/>
                                      <w:marTop w:val="0"/>
                                      <w:marBottom w:val="0"/>
                                      <w:divBdr>
                                        <w:top w:val="none" w:sz="0" w:space="0" w:color="auto"/>
                                        <w:left w:val="none" w:sz="0" w:space="0" w:color="auto"/>
                                        <w:bottom w:val="none" w:sz="0" w:space="0" w:color="auto"/>
                                        <w:right w:val="none" w:sz="0" w:space="0" w:color="auto"/>
                                      </w:divBdr>
                                      <w:divsChild>
                                        <w:div w:id="280262749">
                                          <w:marLeft w:val="0"/>
                                          <w:marRight w:val="0"/>
                                          <w:marTop w:val="0"/>
                                          <w:marBottom w:val="0"/>
                                          <w:divBdr>
                                            <w:top w:val="none" w:sz="0" w:space="0" w:color="auto"/>
                                            <w:left w:val="none" w:sz="0" w:space="0" w:color="auto"/>
                                            <w:bottom w:val="none" w:sz="0" w:space="0" w:color="auto"/>
                                            <w:right w:val="none" w:sz="0" w:space="0" w:color="auto"/>
                                          </w:divBdr>
                                          <w:divsChild>
                                            <w:div w:id="1515074337">
                                              <w:marLeft w:val="0"/>
                                              <w:marRight w:val="0"/>
                                              <w:marTop w:val="0"/>
                                              <w:marBottom w:val="0"/>
                                              <w:divBdr>
                                                <w:top w:val="none" w:sz="0" w:space="0" w:color="auto"/>
                                                <w:left w:val="none" w:sz="0" w:space="0" w:color="auto"/>
                                                <w:bottom w:val="none" w:sz="0" w:space="0" w:color="auto"/>
                                                <w:right w:val="none" w:sz="0" w:space="0" w:color="auto"/>
                                              </w:divBdr>
                                              <w:divsChild>
                                                <w:div w:id="1761945545">
                                                  <w:marLeft w:val="0"/>
                                                  <w:marRight w:val="0"/>
                                                  <w:marTop w:val="0"/>
                                                  <w:marBottom w:val="0"/>
                                                  <w:divBdr>
                                                    <w:top w:val="none" w:sz="0" w:space="0" w:color="auto"/>
                                                    <w:left w:val="none" w:sz="0" w:space="0" w:color="auto"/>
                                                    <w:bottom w:val="none" w:sz="0" w:space="0" w:color="auto"/>
                                                    <w:right w:val="none" w:sz="0" w:space="0" w:color="auto"/>
                                                  </w:divBdr>
                                                  <w:divsChild>
                                                    <w:div w:id="1031417969">
                                                      <w:marLeft w:val="0"/>
                                                      <w:marRight w:val="0"/>
                                                      <w:marTop w:val="0"/>
                                                      <w:marBottom w:val="0"/>
                                                      <w:divBdr>
                                                        <w:top w:val="none" w:sz="0" w:space="0" w:color="auto"/>
                                                        <w:left w:val="none" w:sz="0" w:space="0" w:color="auto"/>
                                                        <w:bottom w:val="none" w:sz="0" w:space="0" w:color="auto"/>
                                                        <w:right w:val="none" w:sz="0" w:space="0" w:color="auto"/>
                                                      </w:divBdr>
                                                      <w:divsChild>
                                                        <w:div w:id="1322269585">
                                                          <w:marLeft w:val="0"/>
                                                          <w:marRight w:val="0"/>
                                                          <w:marTop w:val="0"/>
                                                          <w:marBottom w:val="0"/>
                                                          <w:divBdr>
                                                            <w:top w:val="none" w:sz="0" w:space="0" w:color="auto"/>
                                                            <w:left w:val="none" w:sz="0" w:space="0" w:color="auto"/>
                                                            <w:bottom w:val="none" w:sz="0" w:space="0" w:color="auto"/>
                                                            <w:right w:val="none" w:sz="0" w:space="0" w:color="auto"/>
                                                          </w:divBdr>
                                                        </w:div>
                                                        <w:div w:id="988441057">
                                                          <w:marLeft w:val="0"/>
                                                          <w:marRight w:val="0"/>
                                                          <w:marTop w:val="0"/>
                                                          <w:marBottom w:val="0"/>
                                                          <w:divBdr>
                                                            <w:top w:val="none" w:sz="0" w:space="0" w:color="auto"/>
                                                            <w:left w:val="none" w:sz="0" w:space="0" w:color="auto"/>
                                                            <w:bottom w:val="none" w:sz="0" w:space="0" w:color="auto"/>
                                                            <w:right w:val="none" w:sz="0" w:space="0" w:color="auto"/>
                                                          </w:divBdr>
                                                        </w:div>
                                                        <w:div w:id="82070141">
                                                          <w:marLeft w:val="0"/>
                                                          <w:marRight w:val="0"/>
                                                          <w:marTop w:val="0"/>
                                                          <w:marBottom w:val="0"/>
                                                          <w:divBdr>
                                                            <w:top w:val="none" w:sz="0" w:space="0" w:color="auto"/>
                                                            <w:left w:val="none" w:sz="0" w:space="0" w:color="auto"/>
                                                            <w:bottom w:val="none" w:sz="0" w:space="0" w:color="auto"/>
                                                            <w:right w:val="none" w:sz="0" w:space="0" w:color="auto"/>
                                                          </w:divBdr>
                                                        </w:div>
                                                        <w:div w:id="707412767">
                                                          <w:marLeft w:val="0"/>
                                                          <w:marRight w:val="0"/>
                                                          <w:marTop w:val="0"/>
                                                          <w:marBottom w:val="0"/>
                                                          <w:divBdr>
                                                            <w:top w:val="none" w:sz="0" w:space="0" w:color="auto"/>
                                                            <w:left w:val="none" w:sz="0" w:space="0" w:color="auto"/>
                                                            <w:bottom w:val="none" w:sz="0" w:space="0" w:color="auto"/>
                                                            <w:right w:val="none" w:sz="0" w:space="0" w:color="auto"/>
                                                          </w:divBdr>
                                                        </w:div>
                                                        <w:div w:id="422916466">
                                                          <w:marLeft w:val="0"/>
                                                          <w:marRight w:val="0"/>
                                                          <w:marTop w:val="0"/>
                                                          <w:marBottom w:val="0"/>
                                                          <w:divBdr>
                                                            <w:top w:val="none" w:sz="0" w:space="0" w:color="auto"/>
                                                            <w:left w:val="none" w:sz="0" w:space="0" w:color="auto"/>
                                                            <w:bottom w:val="none" w:sz="0" w:space="0" w:color="auto"/>
                                                            <w:right w:val="none" w:sz="0" w:space="0" w:color="auto"/>
                                                          </w:divBdr>
                                                        </w:div>
                                                        <w:div w:id="2123497585">
                                                          <w:marLeft w:val="0"/>
                                                          <w:marRight w:val="0"/>
                                                          <w:marTop w:val="0"/>
                                                          <w:marBottom w:val="0"/>
                                                          <w:divBdr>
                                                            <w:top w:val="none" w:sz="0" w:space="0" w:color="auto"/>
                                                            <w:left w:val="none" w:sz="0" w:space="0" w:color="auto"/>
                                                            <w:bottom w:val="none" w:sz="0" w:space="0" w:color="auto"/>
                                                            <w:right w:val="none" w:sz="0" w:space="0" w:color="auto"/>
                                                          </w:divBdr>
                                                        </w:div>
                                                        <w:div w:id="1899239967">
                                                          <w:marLeft w:val="0"/>
                                                          <w:marRight w:val="0"/>
                                                          <w:marTop w:val="0"/>
                                                          <w:marBottom w:val="0"/>
                                                          <w:divBdr>
                                                            <w:top w:val="none" w:sz="0" w:space="0" w:color="auto"/>
                                                            <w:left w:val="none" w:sz="0" w:space="0" w:color="auto"/>
                                                            <w:bottom w:val="none" w:sz="0" w:space="0" w:color="auto"/>
                                                            <w:right w:val="none" w:sz="0" w:space="0" w:color="auto"/>
                                                          </w:divBdr>
                                                        </w:div>
                                                        <w:div w:id="743845089">
                                                          <w:marLeft w:val="0"/>
                                                          <w:marRight w:val="0"/>
                                                          <w:marTop w:val="0"/>
                                                          <w:marBottom w:val="0"/>
                                                          <w:divBdr>
                                                            <w:top w:val="none" w:sz="0" w:space="0" w:color="auto"/>
                                                            <w:left w:val="none" w:sz="0" w:space="0" w:color="auto"/>
                                                            <w:bottom w:val="none" w:sz="0" w:space="0" w:color="auto"/>
                                                            <w:right w:val="none" w:sz="0" w:space="0" w:color="auto"/>
                                                          </w:divBdr>
                                                        </w:div>
                                                        <w:div w:id="1392464318">
                                                          <w:marLeft w:val="0"/>
                                                          <w:marRight w:val="0"/>
                                                          <w:marTop w:val="0"/>
                                                          <w:marBottom w:val="0"/>
                                                          <w:divBdr>
                                                            <w:top w:val="none" w:sz="0" w:space="0" w:color="auto"/>
                                                            <w:left w:val="none" w:sz="0" w:space="0" w:color="auto"/>
                                                            <w:bottom w:val="none" w:sz="0" w:space="0" w:color="auto"/>
                                                            <w:right w:val="none" w:sz="0" w:space="0" w:color="auto"/>
                                                          </w:divBdr>
                                                        </w:div>
                                                        <w:div w:id="39866157">
                                                          <w:marLeft w:val="0"/>
                                                          <w:marRight w:val="0"/>
                                                          <w:marTop w:val="0"/>
                                                          <w:marBottom w:val="0"/>
                                                          <w:divBdr>
                                                            <w:top w:val="none" w:sz="0" w:space="0" w:color="auto"/>
                                                            <w:left w:val="none" w:sz="0" w:space="0" w:color="auto"/>
                                                            <w:bottom w:val="none" w:sz="0" w:space="0" w:color="auto"/>
                                                            <w:right w:val="none" w:sz="0" w:space="0" w:color="auto"/>
                                                          </w:divBdr>
                                                        </w:div>
                                                        <w:div w:id="407701090">
                                                          <w:marLeft w:val="0"/>
                                                          <w:marRight w:val="0"/>
                                                          <w:marTop w:val="0"/>
                                                          <w:marBottom w:val="0"/>
                                                          <w:divBdr>
                                                            <w:top w:val="none" w:sz="0" w:space="0" w:color="auto"/>
                                                            <w:left w:val="none" w:sz="0" w:space="0" w:color="auto"/>
                                                            <w:bottom w:val="none" w:sz="0" w:space="0" w:color="auto"/>
                                                            <w:right w:val="none" w:sz="0" w:space="0" w:color="auto"/>
                                                          </w:divBdr>
                                                        </w:div>
                                                        <w:div w:id="2013989628">
                                                          <w:marLeft w:val="0"/>
                                                          <w:marRight w:val="0"/>
                                                          <w:marTop w:val="0"/>
                                                          <w:marBottom w:val="0"/>
                                                          <w:divBdr>
                                                            <w:top w:val="none" w:sz="0" w:space="0" w:color="auto"/>
                                                            <w:left w:val="none" w:sz="0" w:space="0" w:color="auto"/>
                                                            <w:bottom w:val="none" w:sz="0" w:space="0" w:color="auto"/>
                                                            <w:right w:val="none" w:sz="0" w:space="0" w:color="auto"/>
                                                          </w:divBdr>
                                                        </w:div>
                                                        <w:div w:id="1994287830">
                                                          <w:marLeft w:val="0"/>
                                                          <w:marRight w:val="0"/>
                                                          <w:marTop w:val="0"/>
                                                          <w:marBottom w:val="0"/>
                                                          <w:divBdr>
                                                            <w:top w:val="none" w:sz="0" w:space="0" w:color="auto"/>
                                                            <w:left w:val="none" w:sz="0" w:space="0" w:color="auto"/>
                                                            <w:bottom w:val="none" w:sz="0" w:space="0" w:color="auto"/>
                                                            <w:right w:val="none" w:sz="0" w:space="0" w:color="auto"/>
                                                          </w:divBdr>
                                                        </w:div>
                                                        <w:div w:id="1291127555">
                                                          <w:marLeft w:val="0"/>
                                                          <w:marRight w:val="0"/>
                                                          <w:marTop w:val="0"/>
                                                          <w:marBottom w:val="0"/>
                                                          <w:divBdr>
                                                            <w:top w:val="none" w:sz="0" w:space="0" w:color="auto"/>
                                                            <w:left w:val="none" w:sz="0" w:space="0" w:color="auto"/>
                                                            <w:bottom w:val="none" w:sz="0" w:space="0" w:color="auto"/>
                                                            <w:right w:val="none" w:sz="0" w:space="0" w:color="auto"/>
                                                          </w:divBdr>
                                                        </w:div>
                                                        <w:div w:id="11032147">
                                                          <w:marLeft w:val="0"/>
                                                          <w:marRight w:val="0"/>
                                                          <w:marTop w:val="0"/>
                                                          <w:marBottom w:val="0"/>
                                                          <w:divBdr>
                                                            <w:top w:val="none" w:sz="0" w:space="0" w:color="auto"/>
                                                            <w:left w:val="none" w:sz="0" w:space="0" w:color="auto"/>
                                                            <w:bottom w:val="none" w:sz="0" w:space="0" w:color="auto"/>
                                                            <w:right w:val="none" w:sz="0" w:space="0" w:color="auto"/>
                                                          </w:divBdr>
                                                        </w:div>
                                                        <w:div w:id="1149706468">
                                                          <w:marLeft w:val="0"/>
                                                          <w:marRight w:val="0"/>
                                                          <w:marTop w:val="0"/>
                                                          <w:marBottom w:val="0"/>
                                                          <w:divBdr>
                                                            <w:top w:val="none" w:sz="0" w:space="0" w:color="auto"/>
                                                            <w:left w:val="none" w:sz="0" w:space="0" w:color="auto"/>
                                                            <w:bottom w:val="none" w:sz="0" w:space="0" w:color="auto"/>
                                                            <w:right w:val="none" w:sz="0" w:space="0" w:color="auto"/>
                                                          </w:divBdr>
                                                        </w:div>
                                                        <w:div w:id="1724284117">
                                                          <w:marLeft w:val="0"/>
                                                          <w:marRight w:val="0"/>
                                                          <w:marTop w:val="0"/>
                                                          <w:marBottom w:val="0"/>
                                                          <w:divBdr>
                                                            <w:top w:val="none" w:sz="0" w:space="0" w:color="auto"/>
                                                            <w:left w:val="none" w:sz="0" w:space="0" w:color="auto"/>
                                                            <w:bottom w:val="none" w:sz="0" w:space="0" w:color="auto"/>
                                                            <w:right w:val="none" w:sz="0" w:space="0" w:color="auto"/>
                                                          </w:divBdr>
                                                        </w:div>
                                                        <w:div w:id="352271550">
                                                          <w:marLeft w:val="0"/>
                                                          <w:marRight w:val="0"/>
                                                          <w:marTop w:val="0"/>
                                                          <w:marBottom w:val="0"/>
                                                          <w:divBdr>
                                                            <w:top w:val="none" w:sz="0" w:space="0" w:color="auto"/>
                                                            <w:left w:val="none" w:sz="0" w:space="0" w:color="auto"/>
                                                            <w:bottom w:val="none" w:sz="0" w:space="0" w:color="auto"/>
                                                            <w:right w:val="none" w:sz="0" w:space="0" w:color="auto"/>
                                                          </w:divBdr>
                                                        </w:div>
                                                        <w:div w:id="16936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4938058">
      <w:bodyDiv w:val="1"/>
      <w:marLeft w:val="0"/>
      <w:marRight w:val="0"/>
      <w:marTop w:val="0"/>
      <w:marBottom w:val="0"/>
      <w:divBdr>
        <w:top w:val="none" w:sz="0" w:space="0" w:color="auto"/>
        <w:left w:val="none" w:sz="0" w:space="0" w:color="auto"/>
        <w:bottom w:val="none" w:sz="0" w:space="0" w:color="auto"/>
        <w:right w:val="none" w:sz="0" w:space="0" w:color="auto"/>
      </w:divBdr>
      <w:divsChild>
        <w:div w:id="1174228481">
          <w:marLeft w:val="0"/>
          <w:marRight w:val="0"/>
          <w:marTop w:val="0"/>
          <w:marBottom w:val="0"/>
          <w:divBdr>
            <w:top w:val="none" w:sz="0" w:space="0" w:color="auto"/>
            <w:left w:val="none" w:sz="0" w:space="0" w:color="auto"/>
            <w:bottom w:val="none" w:sz="0" w:space="0" w:color="auto"/>
            <w:right w:val="none" w:sz="0" w:space="0" w:color="auto"/>
          </w:divBdr>
          <w:divsChild>
            <w:div w:id="1740788280">
              <w:marLeft w:val="0"/>
              <w:marRight w:val="0"/>
              <w:marTop w:val="0"/>
              <w:marBottom w:val="0"/>
              <w:divBdr>
                <w:top w:val="none" w:sz="0" w:space="0" w:color="auto"/>
                <w:left w:val="none" w:sz="0" w:space="0" w:color="auto"/>
                <w:bottom w:val="none" w:sz="0" w:space="0" w:color="auto"/>
                <w:right w:val="none" w:sz="0" w:space="0" w:color="auto"/>
              </w:divBdr>
              <w:divsChild>
                <w:div w:id="1607729565">
                  <w:marLeft w:val="0"/>
                  <w:marRight w:val="0"/>
                  <w:marTop w:val="0"/>
                  <w:marBottom w:val="0"/>
                  <w:divBdr>
                    <w:top w:val="none" w:sz="0" w:space="0" w:color="auto"/>
                    <w:left w:val="none" w:sz="0" w:space="0" w:color="auto"/>
                    <w:bottom w:val="none" w:sz="0" w:space="0" w:color="auto"/>
                    <w:right w:val="none" w:sz="0" w:space="0" w:color="auto"/>
                  </w:divBdr>
                  <w:divsChild>
                    <w:div w:id="319427004">
                      <w:marLeft w:val="0"/>
                      <w:marRight w:val="0"/>
                      <w:marTop w:val="0"/>
                      <w:marBottom w:val="0"/>
                      <w:divBdr>
                        <w:top w:val="none" w:sz="0" w:space="0" w:color="auto"/>
                        <w:left w:val="none" w:sz="0" w:space="0" w:color="auto"/>
                        <w:bottom w:val="none" w:sz="0" w:space="0" w:color="auto"/>
                        <w:right w:val="none" w:sz="0" w:space="0" w:color="auto"/>
                      </w:divBdr>
                      <w:divsChild>
                        <w:div w:id="807093026">
                          <w:marLeft w:val="0"/>
                          <w:marRight w:val="0"/>
                          <w:marTop w:val="0"/>
                          <w:marBottom w:val="0"/>
                          <w:divBdr>
                            <w:top w:val="none" w:sz="0" w:space="0" w:color="auto"/>
                            <w:left w:val="none" w:sz="0" w:space="0" w:color="auto"/>
                            <w:bottom w:val="none" w:sz="0" w:space="0" w:color="auto"/>
                            <w:right w:val="none" w:sz="0" w:space="0" w:color="auto"/>
                          </w:divBdr>
                          <w:divsChild>
                            <w:div w:id="1798789728">
                              <w:marLeft w:val="0"/>
                              <w:marRight w:val="0"/>
                              <w:marTop w:val="0"/>
                              <w:marBottom w:val="0"/>
                              <w:divBdr>
                                <w:top w:val="none" w:sz="0" w:space="0" w:color="auto"/>
                                <w:left w:val="none" w:sz="0" w:space="0" w:color="auto"/>
                                <w:bottom w:val="none" w:sz="0" w:space="0" w:color="auto"/>
                                <w:right w:val="none" w:sz="0" w:space="0" w:color="auto"/>
                              </w:divBdr>
                              <w:divsChild>
                                <w:div w:id="190149112">
                                  <w:marLeft w:val="0"/>
                                  <w:marRight w:val="0"/>
                                  <w:marTop w:val="0"/>
                                  <w:marBottom w:val="0"/>
                                  <w:divBdr>
                                    <w:top w:val="none" w:sz="0" w:space="0" w:color="auto"/>
                                    <w:left w:val="none" w:sz="0" w:space="0" w:color="auto"/>
                                    <w:bottom w:val="none" w:sz="0" w:space="0" w:color="auto"/>
                                    <w:right w:val="none" w:sz="0" w:space="0" w:color="auto"/>
                                  </w:divBdr>
                                  <w:divsChild>
                                    <w:div w:id="9976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346800">
      <w:bodyDiv w:val="1"/>
      <w:marLeft w:val="0"/>
      <w:marRight w:val="0"/>
      <w:marTop w:val="0"/>
      <w:marBottom w:val="0"/>
      <w:divBdr>
        <w:top w:val="none" w:sz="0" w:space="0" w:color="auto"/>
        <w:left w:val="none" w:sz="0" w:space="0" w:color="auto"/>
        <w:bottom w:val="none" w:sz="0" w:space="0" w:color="auto"/>
        <w:right w:val="none" w:sz="0" w:space="0" w:color="auto"/>
      </w:divBdr>
    </w:div>
    <w:div w:id="472793668">
      <w:bodyDiv w:val="1"/>
      <w:marLeft w:val="0"/>
      <w:marRight w:val="0"/>
      <w:marTop w:val="0"/>
      <w:marBottom w:val="0"/>
      <w:divBdr>
        <w:top w:val="none" w:sz="0" w:space="0" w:color="auto"/>
        <w:left w:val="none" w:sz="0" w:space="0" w:color="auto"/>
        <w:bottom w:val="none" w:sz="0" w:space="0" w:color="auto"/>
        <w:right w:val="none" w:sz="0" w:space="0" w:color="auto"/>
      </w:divBdr>
      <w:divsChild>
        <w:div w:id="151877681">
          <w:marLeft w:val="0"/>
          <w:marRight w:val="0"/>
          <w:marTop w:val="0"/>
          <w:marBottom w:val="0"/>
          <w:divBdr>
            <w:top w:val="none" w:sz="0" w:space="0" w:color="auto"/>
            <w:left w:val="none" w:sz="0" w:space="0" w:color="auto"/>
            <w:bottom w:val="none" w:sz="0" w:space="0" w:color="auto"/>
            <w:right w:val="none" w:sz="0" w:space="0" w:color="auto"/>
          </w:divBdr>
          <w:divsChild>
            <w:div w:id="193271226">
              <w:marLeft w:val="0"/>
              <w:marRight w:val="0"/>
              <w:marTop w:val="0"/>
              <w:marBottom w:val="0"/>
              <w:divBdr>
                <w:top w:val="none" w:sz="0" w:space="0" w:color="auto"/>
                <w:left w:val="none" w:sz="0" w:space="0" w:color="auto"/>
                <w:bottom w:val="none" w:sz="0" w:space="0" w:color="auto"/>
                <w:right w:val="none" w:sz="0" w:space="0" w:color="auto"/>
              </w:divBdr>
              <w:divsChild>
                <w:div w:id="2127888431">
                  <w:marLeft w:val="0"/>
                  <w:marRight w:val="0"/>
                  <w:marTop w:val="0"/>
                  <w:marBottom w:val="0"/>
                  <w:divBdr>
                    <w:top w:val="none" w:sz="0" w:space="0" w:color="auto"/>
                    <w:left w:val="none" w:sz="0" w:space="0" w:color="auto"/>
                    <w:bottom w:val="none" w:sz="0" w:space="0" w:color="auto"/>
                    <w:right w:val="none" w:sz="0" w:space="0" w:color="auto"/>
                  </w:divBdr>
                  <w:divsChild>
                    <w:div w:id="369646959">
                      <w:marLeft w:val="0"/>
                      <w:marRight w:val="0"/>
                      <w:marTop w:val="0"/>
                      <w:marBottom w:val="0"/>
                      <w:divBdr>
                        <w:top w:val="none" w:sz="0" w:space="0" w:color="auto"/>
                        <w:left w:val="none" w:sz="0" w:space="0" w:color="auto"/>
                        <w:bottom w:val="none" w:sz="0" w:space="0" w:color="auto"/>
                        <w:right w:val="none" w:sz="0" w:space="0" w:color="auto"/>
                      </w:divBdr>
                      <w:divsChild>
                        <w:div w:id="77602185">
                          <w:marLeft w:val="0"/>
                          <w:marRight w:val="0"/>
                          <w:marTop w:val="0"/>
                          <w:marBottom w:val="0"/>
                          <w:divBdr>
                            <w:top w:val="none" w:sz="0" w:space="0" w:color="auto"/>
                            <w:left w:val="none" w:sz="0" w:space="0" w:color="auto"/>
                            <w:bottom w:val="none" w:sz="0" w:space="0" w:color="auto"/>
                            <w:right w:val="none" w:sz="0" w:space="0" w:color="auto"/>
                          </w:divBdr>
                          <w:divsChild>
                            <w:div w:id="1140926203">
                              <w:marLeft w:val="-240"/>
                              <w:marRight w:val="-240"/>
                              <w:marTop w:val="0"/>
                              <w:marBottom w:val="0"/>
                              <w:divBdr>
                                <w:top w:val="none" w:sz="0" w:space="0" w:color="auto"/>
                                <w:left w:val="none" w:sz="0" w:space="0" w:color="auto"/>
                                <w:bottom w:val="none" w:sz="0" w:space="0" w:color="auto"/>
                                <w:right w:val="none" w:sz="0" w:space="0" w:color="auto"/>
                              </w:divBdr>
                              <w:divsChild>
                                <w:div w:id="69036792">
                                  <w:marLeft w:val="0"/>
                                  <w:marRight w:val="0"/>
                                  <w:marTop w:val="0"/>
                                  <w:marBottom w:val="0"/>
                                  <w:divBdr>
                                    <w:top w:val="none" w:sz="0" w:space="0" w:color="auto"/>
                                    <w:left w:val="none" w:sz="0" w:space="0" w:color="auto"/>
                                    <w:bottom w:val="none" w:sz="0" w:space="0" w:color="auto"/>
                                    <w:right w:val="none" w:sz="0" w:space="0" w:color="auto"/>
                                  </w:divBdr>
                                  <w:divsChild>
                                    <w:div w:id="840897267">
                                      <w:marLeft w:val="0"/>
                                      <w:marRight w:val="0"/>
                                      <w:marTop w:val="0"/>
                                      <w:marBottom w:val="0"/>
                                      <w:divBdr>
                                        <w:top w:val="none" w:sz="0" w:space="0" w:color="auto"/>
                                        <w:left w:val="none" w:sz="0" w:space="0" w:color="auto"/>
                                        <w:bottom w:val="none" w:sz="0" w:space="0" w:color="auto"/>
                                        <w:right w:val="none" w:sz="0" w:space="0" w:color="auto"/>
                                      </w:divBdr>
                                      <w:divsChild>
                                        <w:div w:id="129134454">
                                          <w:marLeft w:val="0"/>
                                          <w:marRight w:val="0"/>
                                          <w:marTop w:val="0"/>
                                          <w:marBottom w:val="0"/>
                                          <w:divBdr>
                                            <w:top w:val="none" w:sz="0" w:space="0" w:color="auto"/>
                                            <w:left w:val="none" w:sz="0" w:space="0" w:color="auto"/>
                                            <w:bottom w:val="none" w:sz="0" w:space="0" w:color="auto"/>
                                            <w:right w:val="none" w:sz="0" w:space="0" w:color="auto"/>
                                          </w:divBdr>
                                          <w:divsChild>
                                            <w:div w:id="451632875">
                                              <w:marLeft w:val="0"/>
                                              <w:marRight w:val="0"/>
                                              <w:marTop w:val="0"/>
                                              <w:marBottom w:val="0"/>
                                              <w:divBdr>
                                                <w:top w:val="none" w:sz="0" w:space="0" w:color="auto"/>
                                                <w:left w:val="none" w:sz="0" w:space="0" w:color="auto"/>
                                                <w:bottom w:val="none" w:sz="0" w:space="0" w:color="auto"/>
                                                <w:right w:val="none" w:sz="0" w:space="0" w:color="auto"/>
                                              </w:divBdr>
                                              <w:divsChild>
                                                <w:div w:id="265237665">
                                                  <w:marLeft w:val="0"/>
                                                  <w:marRight w:val="0"/>
                                                  <w:marTop w:val="0"/>
                                                  <w:marBottom w:val="0"/>
                                                  <w:divBdr>
                                                    <w:top w:val="none" w:sz="0" w:space="0" w:color="auto"/>
                                                    <w:left w:val="none" w:sz="0" w:space="0" w:color="auto"/>
                                                    <w:bottom w:val="none" w:sz="0" w:space="0" w:color="auto"/>
                                                    <w:right w:val="none" w:sz="0" w:space="0" w:color="auto"/>
                                                  </w:divBdr>
                                                  <w:divsChild>
                                                    <w:div w:id="590503676">
                                                      <w:marLeft w:val="0"/>
                                                      <w:marRight w:val="0"/>
                                                      <w:marTop w:val="150"/>
                                                      <w:marBottom w:val="0"/>
                                                      <w:divBdr>
                                                        <w:top w:val="none" w:sz="0" w:space="0" w:color="auto"/>
                                                        <w:left w:val="none" w:sz="0" w:space="0" w:color="auto"/>
                                                        <w:bottom w:val="none" w:sz="0" w:space="0" w:color="auto"/>
                                                        <w:right w:val="none" w:sz="0" w:space="0" w:color="auto"/>
                                                      </w:divBdr>
                                                      <w:divsChild>
                                                        <w:div w:id="204828173">
                                                          <w:marLeft w:val="-240"/>
                                                          <w:marRight w:val="-240"/>
                                                          <w:marTop w:val="0"/>
                                                          <w:marBottom w:val="0"/>
                                                          <w:divBdr>
                                                            <w:top w:val="none" w:sz="0" w:space="0" w:color="auto"/>
                                                            <w:left w:val="none" w:sz="0" w:space="0" w:color="auto"/>
                                                            <w:bottom w:val="none" w:sz="0" w:space="0" w:color="auto"/>
                                                            <w:right w:val="none" w:sz="0" w:space="0" w:color="auto"/>
                                                          </w:divBdr>
                                                          <w:divsChild>
                                                            <w:div w:id="2035693115">
                                                              <w:marLeft w:val="0"/>
                                                              <w:marRight w:val="0"/>
                                                              <w:marTop w:val="0"/>
                                                              <w:marBottom w:val="0"/>
                                                              <w:divBdr>
                                                                <w:top w:val="none" w:sz="0" w:space="0" w:color="auto"/>
                                                                <w:left w:val="none" w:sz="0" w:space="0" w:color="auto"/>
                                                                <w:bottom w:val="none" w:sz="0" w:space="0" w:color="auto"/>
                                                                <w:right w:val="none" w:sz="0" w:space="0" w:color="auto"/>
                                                              </w:divBdr>
                                                              <w:divsChild>
                                                                <w:div w:id="1597710842">
                                                                  <w:marLeft w:val="0"/>
                                                                  <w:marRight w:val="0"/>
                                                                  <w:marTop w:val="0"/>
                                                                  <w:marBottom w:val="0"/>
                                                                  <w:divBdr>
                                                                    <w:top w:val="none" w:sz="0" w:space="0" w:color="auto"/>
                                                                    <w:left w:val="none" w:sz="0" w:space="0" w:color="auto"/>
                                                                    <w:bottom w:val="none" w:sz="0" w:space="0" w:color="auto"/>
                                                                    <w:right w:val="none" w:sz="0" w:space="0" w:color="auto"/>
                                                                  </w:divBdr>
                                                                  <w:divsChild>
                                                                    <w:div w:id="72950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1241117">
      <w:bodyDiv w:val="1"/>
      <w:marLeft w:val="0"/>
      <w:marRight w:val="0"/>
      <w:marTop w:val="0"/>
      <w:marBottom w:val="0"/>
      <w:divBdr>
        <w:top w:val="none" w:sz="0" w:space="0" w:color="auto"/>
        <w:left w:val="none" w:sz="0" w:space="0" w:color="auto"/>
        <w:bottom w:val="none" w:sz="0" w:space="0" w:color="auto"/>
        <w:right w:val="none" w:sz="0" w:space="0" w:color="auto"/>
      </w:divBdr>
    </w:div>
    <w:div w:id="527597368">
      <w:bodyDiv w:val="1"/>
      <w:marLeft w:val="0"/>
      <w:marRight w:val="0"/>
      <w:marTop w:val="0"/>
      <w:marBottom w:val="0"/>
      <w:divBdr>
        <w:top w:val="none" w:sz="0" w:space="0" w:color="auto"/>
        <w:left w:val="none" w:sz="0" w:space="0" w:color="auto"/>
        <w:bottom w:val="none" w:sz="0" w:space="0" w:color="auto"/>
        <w:right w:val="none" w:sz="0" w:space="0" w:color="auto"/>
      </w:divBdr>
      <w:divsChild>
        <w:div w:id="531186203">
          <w:marLeft w:val="0"/>
          <w:marRight w:val="0"/>
          <w:marTop w:val="0"/>
          <w:marBottom w:val="0"/>
          <w:divBdr>
            <w:top w:val="none" w:sz="0" w:space="0" w:color="auto"/>
            <w:left w:val="none" w:sz="0" w:space="0" w:color="auto"/>
            <w:bottom w:val="none" w:sz="0" w:space="0" w:color="auto"/>
            <w:right w:val="none" w:sz="0" w:space="0" w:color="auto"/>
          </w:divBdr>
          <w:divsChild>
            <w:div w:id="604925940">
              <w:marLeft w:val="0"/>
              <w:marRight w:val="0"/>
              <w:marTop w:val="0"/>
              <w:marBottom w:val="0"/>
              <w:divBdr>
                <w:top w:val="none" w:sz="0" w:space="0" w:color="auto"/>
                <w:left w:val="none" w:sz="0" w:space="0" w:color="auto"/>
                <w:bottom w:val="none" w:sz="0" w:space="0" w:color="auto"/>
                <w:right w:val="none" w:sz="0" w:space="0" w:color="auto"/>
              </w:divBdr>
              <w:divsChild>
                <w:div w:id="313073307">
                  <w:marLeft w:val="0"/>
                  <w:marRight w:val="0"/>
                  <w:marTop w:val="0"/>
                  <w:marBottom w:val="0"/>
                  <w:divBdr>
                    <w:top w:val="none" w:sz="0" w:space="0" w:color="auto"/>
                    <w:left w:val="none" w:sz="0" w:space="0" w:color="auto"/>
                    <w:bottom w:val="none" w:sz="0" w:space="0" w:color="auto"/>
                    <w:right w:val="none" w:sz="0" w:space="0" w:color="auto"/>
                  </w:divBdr>
                  <w:divsChild>
                    <w:div w:id="1651787438">
                      <w:marLeft w:val="0"/>
                      <w:marRight w:val="0"/>
                      <w:marTop w:val="0"/>
                      <w:marBottom w:val="0"/>
                      <w:divBdr>
                        <w:top w:val="none" w:sz="0" w:space="0" w:color="auto"/>
                        <w:left w:val="none" w:sz="0" w:space="0" w:color="auto"/>
                        <w:bottom w:val="none" w:sz="0" w:space="0" w:color="auto"/>
                        <w:right w:val="none" w:sz="0" w:space="0" w:color="auto"/>
                      </w:divBdr>
                      <w:divsChild>
                        <w:div w:id="2030178601">
                          <w:marLeft w:val="0"/>
                          <w:marRight w:val="0"/>
                          <w:marTop w:val="0"/>
                          <w:marBottom w:val="0"/>
                          <w:divBdr>
                            <w:top w:val="none" w:sz="0" w:space="0" w:color="auto"/>
                            <w:left w:val="none" w:sz="0" w:space="0" w:color="auto"/>
                            <w:bottom w:val="none" w:sz="0" w:space="0" w:color="auto"/>
                            <w:right w:val="none" w:sz="0" w:space="0" w:color="auto"/>
                          </w:divBdr>
                          <w:divsChild>
                            <w:div w:id="1574465363">
                              <w:marLeft w:val="0"/>
                              <w:marRight w:val="0"/>
                              <w:marTop w:val="0"/>
                              <w:marBottom w:val="0"/>
                              <w:divBdr>
                                <w:top w:val="none" w:sz="0" w:space="0" w:color="auto"/>
                                <w:left w:val="none" w:sz="0" w:space="0" w:color="auto"/>
                                <w:bottom w:val="none" w:sz="0" w:space="0" w:color="auto"/>
                                <w:right w:val="none" w:sz="0" w:space="0" w:color="auto"/>
                              </w:divBdr>
                              <w:divsChild>
                                <w:div w:id="22829158">
                                  <w:marLeft w:val="0"/>
                                  <w:marRight w:val="0"/>
                                  <w:marTop w:val="0"/>
                                  <w:marBottom w:val="0"/>
                                  <w:divBdr>
                                    <w:top w:val="none" w:sz="0" w:space="0" w:color="auto"/>
                                    <w:left w:val="none" w:sz="0" w:space="0" w:color="auto"/>
                                    <w:bottom w:val="none" w:sz="0" w:space="0" w:color="auto"/>
                                    <w:right w:val="none" w:sz="0" w:space="0" w:color="auto"/>
                                  </w:divBdr>
                                  <w:divsChild>
                                    <w:div w:id="99202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701852">
      <w:bodyDiv w:val="1"/>
      <w:marLeft w:val="0"/>
      <w:marRight w:val="0"/>
      <w:marTop w:val="0"/>
      <w:marBottom w:val="0"/>
      <w:divBdr>
        <w:top w:val="none" w:sz="0" w:space="0" w:color="auto"/>
        <w:left w:val="none" w:sz="0" w:space="0" w:color="auto"/>
        <w:bottom w:val="none" w:sz="0" w:space="0" w:color="auto"/>
        <w:right w:val="none" w:sz="0" w:space="0" w:color="auto"/>
      </w:divBdr>
    </w:div>
    <w:div w:id="657270575">
      <w:bodyDiv w:val="1"/>
      <w:marLeft w:val="0"/>
      <w:marRight w:val="0"/>
      <w:marTop w:val="0"/>
      <w:marBottom w:val="0"/>
      <w:divBdr>
        <w:top w:val="none" w:sz="0" w:space="0" w:color="auto"/>
        <w:left w:val="none" w:sz="0" w:space="0" w:color="auto"/>
        <w:bottom w:val="none" w:sz="0" w:space="0" w:color="auto"/>
        <w:right w:val="none" w:sz="0" w:space="0" w:color="auto"/>
      </w:divBdr>
      <w:divsChild>
        <w:div w:id="690183135">
          <w:marLeft w:val="0"/>
          <w:marRight w:val="0"/>
          <w:marTop w:val="0"/>
          <w:marBottom w:val="0"/>
          <w:divBdr>
            <w:top w:val="none" w:sz="0" w:space="0" w:color="auto"/>
            <w:left w:val="none" w:sz="0" w:space="0" w:color="auto"/>
            <w:bottom w:val="none" w:sz="0" w:space="0" w:color="auto"/>
            <w:right w:val="none" w:sz="0" w:space="0" w:color="auto"/>
          </w:divBdr>
          <w:divsChild>
            <w:div w:id="1413312177">
              <w:marLeft w:val="0"/>
              <w:marRight w:val="0"/>
              <w:marTop w:val="0"/>
              <w:marBottom w:val="0"/>
              <w:divBdr>
                <w:top w:val="none" w:sz="0" w:space="0" w:color="auto"/>
                <w:left w:val="none" w:sz="0" w:space="0" w:color="auto"/>
                <w:bottom w:val="none" w:sz="0" w:space="0" w:color="auto"/>
                <w:right w:val="none" w:sz="0" w:space="0" w:color="auto"/>
              </w:divBdr>
              <w:divsChild>
                <w:div w:id="1573083151">
                  <w:marLeft w:val="0"/>
                  <w:marRight w:val="0"/>
                  <w:marTop w:val="0"/>
                  <w:marBottom w:val="0"/>
                  <w:divBdr>
                    <w:top w:val="none" w:sz="0" w:space="0" w:color="auto"/>
                    <w:left w:val="none" w:sz="0" w:space="0" w:color="auto"/>
                    <w:bottom w:val="none" w:sz="0" w:space="0" w:color="auto"/>
                    <w:right w:val="none" w:sz="0" w:space="0" w:color="auto"/>
                  </w:divBdr>
                  <w:divsChild>
                    <w:div w:id="894463526">
                      <w:marLeft w:val="0"/>
                      <w:marRight w:val="0"/>
                      <w:marTop w:val="0"/>
                      <w:marBottom w:val="0"/>
                      <w:divBdr>
                        <w:top w:val="none" w:sz="0" w:space="0" w:color="auto"/>
                        <w:left w:val="none" w:sz="0" w:space="0" w:color="auto"/>
                        <w:bottom w:val="none" w:sz="0" w:space="0" w:color="auto"/>
                        <w:right w:val="none" w:sz="0" w:space="0" w:color="auto"/>
                      </w:divBdr>
                      <w:divsChild>
                        <w:div w:id="12339650">
                          <w:marLeft w:val="0"/>
                          <w:marRight w:val="0"/>
                          <w:marTop w:val="0"/>
                          <w:marBottom w:val="0"/>
                          <w:divBdr>
                            <w:top w:val="none" w:sz="0" w:space="0" w:color="auto"/>
                            <w:left w:val="none" w:sz="0" w:space="0" w:color="auto"/>
                            <w:bottom w:val="none" w:sz="0" w:space="0" w:color="auto"/>
                            <w:right w:val="none" w:sz="0" w:space="0" w:color="auto"/>
                          </w:divBdr>
                          <w:divsChild>
                            <w:div w:id="1534616743">
                              <w:marLeft w:val="0"/>
                              <w:marRight w:val="0"/>
                              <w:marTop w:val="0"/>
                              <w:marBottom w:val="0"/>
                              <w:divBdr>
                                <w:top w:val="none" w:sz="0" w:space="0" w:color="auto"/>
                                <w:left w:val="none" w:sz="0" w:space="0" w:color="auto"/>
                                <w:bottom w:val="none" w:sz="0" w:space="0" w:color="auto"/>
                                <w:right w:val="none" w:sz="0" w:space="0" w:color="auto"/>
                              </w:divBdr>
                              <w:divsChild>
                                <w:div w:id="416633500">
                                  <w:marLeft w:val="0"/>
                                  <w:marRight w:val="0"/>
                                  <w:marTop w:val="0"/>
                                  <w:marBottom w:val="0"/>
                                  <w:divBdr>
                                    <w:top w:val="none" w:sz="0" w:space="0" w:color="auto"/>
                                    <w:left w:val="none" w:sz="0" w:space="0" w:color="auto"/>
                                    <w:bottom w:val="none" w:sz="0" w:space="0" w:color="auto"/>
                                    <w:right w:val="none" w:sz="0" w:space="0" w:color="auto"/>
                                  </w:divBdr>
                                  <w:divsChild>
                                    <w:div w:id="72518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4643466">
      <w:bodyDiv w:val="1"/>
      <w:marLeft w:val="0"/>
      <w:marRight w:val="0"/>
      <w:marTop w:val="0"/>
      <w:marBottom w:val="0"/>
      <w:divBdr>
        <w:top w:val="none" w:sz="0" w:space="0" w:color="auto"/>
        <w:left w:val="none" w:sz="0" w:space="0" w:color="auto"/>
        <w:bottom w:val="none" w:sz="0" w:space="0" w:color="auto"/>
        <w:right w:val="none" w:sz="0" w:space="0" w:color="auto"/>
      </w:divBdr>
      <w:divsChild>
        <w:div w:id="343436000">
          <w:marLeft w:val="0"/>
          <w:marRight w:val="0"/>
          <w:marTop w:val="0"/>
          <w:marBottom w:val="0"/>
          <w:divBdr>
            <w:top w:val="none" w:sz="0" w:space="0" w:color="auto"/>
            <w:left w:val="none" w:sz="0" w:space="0" w:color="auto"/>
            <w:bottom w:val="none" w:sz="0" w:space="0" w:color="auto"/>
            <w:right w:val="none" w:sz="0" w:space="0" w:color="auto"/>
          </w:divBdr>
          <w:divsChild>
            <w:div w:id="1092048162">
              <w:marLeft w:val="0"/>
              <w:marRight w:val="0"/>
              <w:marTop w:val="0"/>
              <w:marBottom w:val="0"/>
              <w:divBdr>
                <w:top w:val="none" w:sz="0" w:space="0" w:color="auto"/>
                <w:left w:val="none" w:sz="0" w:space="0" w:color="auto"/>
                <w:bottom w:val="none" w:sz="0" w:space="0" w:color="auto"/>
                <w:right w:val="none" w:sz="0" w:space="0" w:color="auto"/>
              </w:divBdr>
              <w:divsChild>
                <w:div w:id="669717066">
                  <w:marLeft w:val="0"/>
                  <w:marRight w:val="0"/>
                  <w:marTop w:val="0"/>
                  <w:marBottom w:val="0"/>
                  <w:divBdr>
                    <w:top w:val="none" w:sz="0" w:space="0" w:color="auto"/>
                    <w:left w:val="none" w:sz="0" w:space="0" w:color="auto"/>
                    <w:bottom w:val="none" w:sz="0" w:space="0" w:color="auto"/>
                    <w:right w:val="none" w:sz="0" w:space="0" w:color="auto"/>
                  </w:divBdr>
                  <w:divsChild>
                    <w:div w:id="1052266372">
                      <w:marLeft w:val="0"/>
                      <w:marRight w:val="0"/>
                      <w:marTop w:val="0"/>
                      <w:marBottom w:val="0"/>
                      <w:divBdr>
                        <w:top w:val="none" w:sz="0" w:space="0" w:color="auto"/>
                        <w:left w:val="none" w:sz="0" w:space="0" w:color="auto"/>
                        <w:bottom w:val="none" w:sz="0" w:space="0" w:color="auto"/>
                        <w:right w:val="none" w:sz="0" w:space="0" w:color="auto"/>
                      </w:divBdr>
                      <w:divsChild>
                        <w:div w:id="1257445246">
                          <w:marLeft w:val="0"/>
                          <w:marRight w:val="0"/>
                          <w:marTop w:val="0"/>
                          <w:marBottom w:val="0"/>
                          <w:divBdr>
                            <w:top w:val="none" w:sz="0" w:space="0" w:color="auto"/>
                            <w:left w:val="none" w:sz="0" w:space="0" w:color="auto"/>
                            <w:bottom w:val="none" w:sz="0" w:space="0" w:color="auto"/>
                            <w:right w:val="none" w:sz="0" w:space="0" w:color="auto"/>
                          </w:divBdr>
                          <w:divsChild>
                            <w:div w:id="1638099280">
                              <w:marLeft w:val="0"/>
                              <w:marRight w:val="0"/>
                              <w:marTop w:val="0"/>
                              <w:marBottom w:val="0"/>
                              <w:divBdr>
                                <w:top w:val="none" w:sz="0" w:space="0" w:color="auto"/>
                                <w:left w:val="none" w:sz="0" w:space="0" w:color="auto"/>
                                <w:bottom w:val="none" w:sz="0" w:space="0" w:color="auto"/>
                                <w:right w:val="none" w:sz="0" w:space="0" w:color="auto"/>
                              </w:divBdr>
                              <w:divsChild>
                                <w:div w:id="1403211731">
                                  <w:marLeft w:val="0"/>
                                  <w:marRight w:val="0"/>
                                  <w:marTop w:val="0"/>
                                  <w:marBottom w:val="0"/>
                                  <w:divBdr>
                                    <w:top w:val="none" w:sz="0" w:space="0" w:color="auto"/>
                                    <w:left w:val="none" w:sz="0" w:space="0" w:color="auto"/>
                                    <w:bottom w:val="none" w:sz="0" w:space="0" w:color="auto"/>
                                    <w:right w:val="none" w:sz="0" w:space="0" w:color="auto"/>
                                  </w:divBdr>
                                  <w:divsChild>
                                    <w:div w:id="102632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385410">
      <w:bodyDiv w:val="1"/>
      <w:marLeft w:val="0"/>
      <w:marRight w:val="0"/>
      <w:marTop w:val="0"/>
      <w:marBottom w:val="0"/>
      <w:divBdr>
        <w:top w:val="none" w:sz="0" w:space="0" w:color="auto"/>
        <w:left w:val="none" w:sz="0" w:space="0" w:color="auto"/>
        <w:bottom w:val="none" w:sz="0" w:space="0" w:color="auto"/>
        <w:right w:val="none" w:sz="0" w:space="0" w:color="auto"/>
      </w:divBdr>
    </w:div>
    <w:div w:id="739210770">
      <w:bodyDiv w:val="1"/>
      <w:marLeft w:val="0"/>
      <w:marRight w:val="0"/>
      <w:marTop w:val="0"/>
      <w:marBottom w:val="0"/>
      <w:divBdr>
        <w:top w:val="none" w:sz="0" w:space="0" w:color="auto"/>
        <w:left w:val="none" w:sz="0" w:space="0" w:color="auto"/>
        <w:bottom w:val="none" w:sz="0" w:space="0" w:color="auto"/>
        <w:right w:val="none" w:sz="0" w:space="0" w:color="auto"/>
      </w:divBdr>
    </w:div>
    <w:div w:id="747768774">
      <w:bodyDiv w:val="1"/>
      <w:marLeft w:val="0"/>
      <w:marRight w:val="0"/>
      <w:marTop w:val="0"/>
      <w:marBottom w:val="0"/>
      <w:divBdr>
        <w:top w:val="none" w:sz="0" w:space="0" w:color="auto"/>
        <w:left w:val="none" w:sz="0" w:space="0" w:color="auto"/>
        <w:bottom w:val="none" w:sz="0" w:space="0" w:color="auto"/>
        <w:right w:val="none" w:sz="0" w:space="0" w:color="auto"/>
      </w:divBdr>
    </w:div>
    <w:div w:id="751781269">
      <w:bodyDiv w:val="1"/>
      <w:marLeft w:val="0"/>
      <w:marRight w:val="0"/>
      <w:marTop w:val="0"/>
      <w:marBottom w:val="0"/>
      <w:divBdr>
        <w:top w:val="none" w:sz="0" w:space="0" w:color="auto"/>
        <w:left w:val="none" w:sz="0" w:space="0" w:color="auto"/>
        <w:bottom w:val="none" w:sz="0" w:space="0" w:color="auto"/>
        <w:right w:val="none" w:sz="0" w:space="0" w:color="auto"/>
      </w:divBdr>
      <w:divsChild>
        <w:div w:id="823547324">
          <w:marLeft w:val="0"/>
          <w:marRight w:val="0"/>
          <w:marTop w:val="0"/>
          <w:marBottom w:val="0"/>
          <w:divBdr>
            <w:top w:val="none" w:sz="0" w:space="0" w:color="auto"/>
            <w:left w:val="none" w:sz="0" w:space="0" w:color="auto"/>
            <w:bottom w:val="none" w:sz="0" w:space="0" w:color="auto"/>
            <w:right w:val="none" w:sz="0" w:space="0" w:color="auto"/>
          </w:divBdr>
          <w:divsChild>
            <w:div w:id="392699524">
              <w:marLeft w:val="0"/>
              <w:marRight w:val="0"/>
              <w:marTop w:val="0"/>
              <w:marBottom w:val="0"/>
              <w:divBdr>
                <w:top w:val="none" w:sz="0" w:space="0" w:color="auto"/>
                <w:left w:val="none" w:sz="0" w:space="0" w:color="auto"/>
                <w:bottom w:val="none" w:sz="0" w:space="0" w:color="auto"/>
                <w:right w:val="none" w:sz="0" w:space="0" w:color="auto"/>
              </w:divBdr>
              <w:divsChild>
                <w:div w:id="1843470175">
                  <w:marLeft w:val="0"/>
                  <w:marRight w:val="0"/>
                  <w:marTop w:val="0"/>
                  <w:marBottom w:val="0"/>
                  <w:divBdr>
                    <w:top w:val="none" w:sz="0" w:space="0" w:color="auto"/>
                    <w:left w:val="none" w:sz="0" w:space="0" w:color="auto"/>
                    <w:bottom w:val="none" w:sz="0" w:space="0" w:color="auto"/>
                    <w:right w:val="none" w:sz="0" w:space="0" w:color="auto"/>
                  </w:divBdr>
                  <w:divsChild>
                    <w:div w:id="1119955724">
                      <w:marLeft w:val="0"/>
                      <w:marRight w:val="0"/>
                      <w:marTop w:val="0"/>
                      <w:marBottom w:val="0"/>
                      <w:divBdr>
                        <w:top w:val="none" w:sz="0" w:space="0" w:color="auto"/>
                        <w:left w:val="none" w:sz="0" w:space="0" w:color="auto"/>
                        <w:bottom w:val="none" w:sz="0" w:space="0" w:color="auto"/>
                        <w:right w:val="none" w:sz="0" w:space="0" w:color="auto"/>
                      </w:divBdr>
                      <w:divsChild>
                        <w:div w:id="1268927238">
                          <w:marLeft w:val="0"/>
                          <w:marRight w:val="0"/>
                          <w:marTop w:val="0"/>
                          <w:marBottom w:val="0"/>
                          <w:divBdr>
                            <w:top w:val="none" w:sz="0" w:space="0" w:color="auto"/>
                            <w:left w:val="none" w:sz="0" w:space="0" w:color="auto"/>
                            <w:bottom w:val="none" w:sz="0" w:space="0" w:color="auto"/>
                            <w:right w:val="none" w:sz="0" w:space="0" w:color="auto"/>
                          </w:divBdr>
                          <w:divsChild>
                            <w:div w:id="970867935">
                              <w:marLeft w:val="0"/>
                              <w:marRight w:val="0"/>
                              <w:marTop w:val="0"/>
                              <w:marBottom w:val="0"/>
                              <w:divBdr>
                                <w:top w:val="none" w:sz="0" w:space="0" w:color="auto"/>
                                <w:left w:val="none" w:sz="0" w:space="0" w:color="auto"/>
                                <w:bottom w:val="none" w:sz="0" w:space="0" w:color="auto"/>
                                <w:right w:val="none" w:sz="0" w:space="0" w:color="auto"/>
                              </w:divBdr>
                              <w:divsChild>
                                <w:div w:id="168369002">
                                  <w:marLeft w:val="0"/>
                                  <w:marRight w:val="0"/>
                                  <w:marTop w:val="0"/>
                                  <w:marBottom w:val="0"/>
                                  <w:divBdr>
                                    <w:top w:val="none" w:sz="0" w:space="0" w:color="auto"/>
                                    <w:left w:val="none" w:sz="0" w:space="0" w:color="auto"/>
                                    <w:bottom w:val="none" w:sz="0" w:space="0" w:color="auto"/>
                                    <w:right w:val="none" w:sz="0" w:space="0" w:color="auto"/>
                                  </w:divBdr>
                                  <w:divsChild>
                                    <w:div w:id="15972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292374">
      <w:bodyDiv w:val="1"/>
      <w:marLeft w:val="0"/>
      <w:marRight w:val="0"/>
      <w:marTop w:val="0"/>
      <w:marBottom w:val="0"/>
      <w:divBdr>
        <w:top w:val="none" w:sz="0" w:space="0" w:color="auto"/>
        <w:left w:val="none" w:sz="0" w:space="0" w:color="auto"/>
        <w:bottom w:val="none" w:sz="0" w:space="0" w:color="auto"/>
        <w:right w:val="none" w:sz="0" w:space="0" w:color="auto"/>
      </w:divBdr>
      <w:divsChild>
        <w:div w:id="1026440601">
          <w:marLeft w:val="0"/>
          <w:marRight w:val="0"/>
          <w:marTop w:val="0"/>
          <w:marBottom w:val="0"/>
          <w:divBdr>
            <w:top w:val="none" w:sz="0" w:space="0" w:color="auto"/>
            <w:left w:val="none" w:sz="0" w:space="0" w:color="auto"/>
            <w:bottom w:val="none" w:sz="0" w:space="0" w:color="auto"/>
            <w:right w:val="none" w:sz="0" w:space="0" w:color="auto"/>
          </w:divBdr>
          <w:divsChild>
            <w:div w:id="447167814">
              <w:marLeft w:val="0"/>
              <w:marRight w:val="0"/>
              <w:marTop w:val="0"/>
              <w:marBottom w:val="0"/>
              <w:divBdr>
                <w:top w:val="none" w:sz="0" w:space="0" w:color="auto"/>
                <w:left w:val="none" w:sz="0" w:space="0" w:color="auto"/>
                <w:bottom w:val="none" w:sz="0" w:space="0" w:color="auto"/>
                <w:right w:val="none" w:sz="0" w:space="0" w:color="auto"/>
              </w:divBdr>
              <w:divsChild>
                <w:div w:id="1313093947">
                  <w:marLeft w:val="0"/>
                  <w:marRight w:val="0"/>
                  <w:marTop w:val="0"/>
                  <w:marBottom w:val="0"/>
                  <w:divBdr>
                    <w:top w:val="none" w:sz="0" w:space="0" w:color="auto"/>
                    <w:left w:val="none" w:sz="0" w:space="0" w:color="auto"/>
                    <w:bottom w:val="none" w:sz="0" w:space="0" w:color="auto"/>
                    <w:right w:val="none" w:sz="0" w:space="0" w:color="auto"/>
                  </w:divBdr>
                  <w:divsChild>
                    <w:div w:id="1311250325">
                      <w:marLeft w:val="0"/>
                      <w:marRight w:val="0"/>
                      <w:marTop w:val="0"/>
                      <w:marBottom w:val="0"/>
                      <w:divBdr>
                        <w:top w:val="none" w:sz="0" w:space="0" w:color="auto"/>
                        <w:left w:val="none" w:sz="0" w:space="0" w:color="auto"/>
                        <w:bottom w:val="none" w:sz="0" w:space="0" w:color="auto"/>
                        <w:right w:val="none" w:sz="0" w:space="0" w:color="auto"/>
                      </w:divBdr>
                      <w:divsChild>
                        <w:div w:id="917250649">
                          <w:marLeft w:val="0"/>
                          <w:marRight w:val="0"/>
                          <w:marTop w:val="0"/>
                          <w:marBottom w:val="0"/>
                          <w:divBdr>
                            <w:top w:val="none" w:sz="0" w:space="0" w:color="auto"/>
                            <w:left w:val="none" w:sz="0" w:space="0" w:color="auto"/>
                            <w:bottom w:val="none" w:sz="0" w:space="0" w:color="auto"/>
                            <w:right w:val="none" w:sz="0" w:space="0" w:color="auto"/>
                          </w:divBdr>
                          <w:divsChild>
                            <w:div w:id="537550552">
                              <w:marLeft w:val="0"/>
                              <w:marRight w:val="0"/>
                              <w:marTop w:val="0"/>
                              <w:marBottom w:val="0"/>
                              <w:divBdr>
                                <w:top w:val="none" w:sz="0" w:space="0" w:color="auto"/>
                                <w:left w:val="none" w:sz="0" w:space="0" w:color="auto"/>
                                <w:bottom w:val="none" w:sz="0" w:space="0" w:color="auto"/>
                                <w:right w:val="none" w:sz="0" w:space="0" w:color="auto"/>
                              </w:divBdr>
                              <w:divsChild>
                                <w:div w:id="862984468">
                                  <w:marLeft w:val="0"/>
                                  <w:marRight w:val="0"/>
                                  <w:marTop w:val="0"/>
                                  <w:marBottom w:val="0"/>
                                  <w:divBdr>
                                    <w:top w:val="none" w:sz="0" w:space="0" w:color="auto"/>
                                    <w:left w:val="none" w:sz="0" w:space="0" w:color="auto"/>
                                    <w:bottom w:val="none" w:sz="0" w:space="0" w:color="auto"/>
                                    <w:right w:val="none" w:sz="0" w:space="0" w:color="auto"/>
                                  </w:divBdr>
                                  <w:divsChild>
                                    <w:div w:id="2145584860">
                                      <w:marLeft w:val="-240"/>
                                      <w:marRight w:val="-240"/>
                                      <w:marTop w:val="0"/>
                                      <w:marBottom w:val="0"/>
                                      <w:divBdr>
                                        <w:top w:val="none" w:sz="0" w:space="0" w:color="auto"/>
                                        <w:left w:val="none" w:sz="0" w:space="0" w:color="auto"/>
                                        <w:bottom w:val="none" w:sz="0" w:space="0" w:color="auto"/>
                                        <w:right w:val="none" w:sz="0" w:space="0" w:color="auto"/>
                                      </w:divBdr>
                                      <w:divsChild>
                                        <w:div w:id="422338326">
                                          <w:marLeft w:val="0"/>
                                          <w:marRight w:val="0"/>
                                          <w:marTop w:val="0"/>
                                          <w:marBottom w:val="0"/>
                                          <w:divBdr>
                                            <w:top w:val="none" w:sz="0" w:space="0" w:color="auto"/>
                                            <w:left w:val="none" w:sz="0" w:space="0" w:color="auto"/>
                                            <w:bottom w:val="none" w:sz="0" w:space="0" w:color="auto"/>
                                            <w:right w:val="none" w:sz="0" w:space="0" w:color="auto"/>
                                          </w:divBdr>
                                          <w:divsChild>
                                            <w:div w:id="2109109921">
                                              <w:marLeft w:val="0"/>
                                              <w:marRight w:val="0"/>
                                              <w:marTop w:val="0"/>
                                              <w:marBottom w:val="0"/>
                                              <w:divBdr>
                                                <w:top w:val="none" w:sz="0" w:space="0" w:color="auto"/>
                                                <w:left w:val="none" w:sz="0" w:space="0" w:color="auto"/>
                                                <w:bottom w:val="none" w:sz="0" w:space="0" w:color="auto"/>
                                                <w:right w:val="none" w:sz="0" w:space="0" w:color="auto"/>
                                              </w:divBdr>
                                              <w:divsChild>
                                                <w:div w:id="259534945">
                                                  <w:marLeft w:val="0"/>
                                                  <w:marRight w:val="0"/>
                                                  <w:marTop w:val="0"/>
                                                  <w:marBottom w:val="0"/>
                                                  <w:divBdr>
                                                    <w:top w:val="none" w:sz="0" w:space="0" w:color="auto"/>
                                                    <w:left w:val="none" w:sz="0" w:space="0" w:color="auto"/>
                                                    <w:bottom w:val="none" w:sz="0" w:space="0" w:color="auto"/>
                                                    <w:right w:val="none" w:sz="0" w:space="0" w:color="auto"/>
                                                  </w:divBdr>
                                                  <w:divsChild>
                                                    <w:div w:id="671179960">
                                                      <w:marLeft w:val="0"/>
                                                      <w:marRight w:val="0"/>
                                                      <w:marTop w:val="0"/>
                                                      <w:marBottom w:val="0"/>
                                                      <w:divBdr>
                                                        <w:top w:val="none" w:sz="0" w:space="0" w:color="auto"/>
                                                        <w:left w:val="none" w:sz="0" w:space="0" w:color="auto"/>
                                                        <w:bottom w:val="none" w:sz="0" w:space="0" w:color="auto"/>
                                                        <w:right w:val="none" w:sz="0" w:space="0" w:color="auto"/>
                                                      </w:divBdr>
                                                      <w:divsChild>
                                                        <w:div w:id="1484849987">
                                                          <w:marLeft w:val="0"/>
                                                          <w:marRight w:val="0"/>
                                                          <w:marTop w:val="0"/>
                                                          <w:marBottom w:val="0"/>
                                                          <w:divBdr>
                                                            <w:top w:val="none" w:sz="0" w:space="0" w:color="auto"/>
                                                            <w:left w:val="none" w:sz="0" w:space="0" w:color="auto"/>
                                                            <w:bottom w:val="none" w:sz="0" w:space="0" w:color="auto"/>
                                                            <w:right w:val="none" w:sz="0" w:space="0" w:color="auto"/>
                                                          </w:divBdr>
                                                          <w:divsChild>
                                                            <w:div w:id="1890141565">
                                                              <w:marLeft w:val="0"/>
                                                              <w:marRight w:val="0"/>
                                                              <w:marTop w:val="150"/>
                                                              <w:marBottom w:val="0"/>
                                                              <w:divBdr>
                                                                <w:top w:val="none" w:sz="0" w:space="0" w:color="auto"/>
                                                                <w:left w:val="none" w:sz="0" w:space="0" w:color="auto"/>
                                                                <w:bottom w:val="none" w:sz="0" w:space="0" w:color="auto"/>
                                                                <w:right w:val="none" w:sz="0" w:space="0" w:color="auto"/>
                                                              </w:divBdr>
                                                              <w:divsChild>
                                                                <w:div w:id="1237588756">
                                                                  <w:marLeft w:val="0"/>
                                                                  <w:marRight w:val="0"/>
                                                                  <w:marTop w:val="0"/>
                                                                  <w:marBottom w:val="0"/>
                                                                  <w:divBdr>
                                                                    <w:top w:val="none" w:sz="0" w:space="0" w:color="auto"/>
                                                                    <w:left w:val="none" w:sz="0" w:space="0" w:color="auto"/>
                                                                    <w:bottom w:val="none" w:sz="0" w:space="0" w:color="auto"/>
                                                                    <w:right w:val="none" w:sz="0" w:space="0" w:color="auto"/>
                                                                  </w:divBdr>
                                                                </w:div>
                                                                <w:div w:id="16820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56044">
                                                  <w:marLeft w:val="0"/>
                                                  <w:marRight w:val="0"/>
                                                  <w:marTop w:val="0"/>
                                                  <w:marBottom w:val="0"/>
                                                  <w:divBdr>
                                                    <w:top w:val="none" w:sz="0" w:space="0" w:color="auto"/>
                                                    <w:left w:val="none" w:sz="0" w:space="0" w:color="auto"/>
                                                    <w:bottom w:val="none" w:sz="0" w:space="0" w:color="auto"/>
                                                    <w:right w:val="none" w:sz="0" w:space="0" w:color="auto"/>
                                                  </w:divBdr>
                                                  <w:divsChild>
                                                    <w:div w:id="39178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170397">
      <w:bodyDiv w:val="1"/>
      <w:marLeft w:val="0"/>
      <w:marRight w:val="0"/>
      <w:marTop w:val="0"/>
      <w:marBottom w:val="0"/>
      <w:divBdr>
        <w:top w:val="none" w:sz="0" w:space="0" w:color="auto"/>
        <w:left w:val="none" w:sz="0" w:space="0" w:color="auto"/>
        <w:bottom w:val="none" w:sz="0" w:space="0" w:color="auto"/>
        <w:right w:val="none" w:sz="0" w:space="0" w:color="auto"/>
      </w:divBdr>
    </w:div>
    <w:div w:id="884945657">
      <w:bodyDiv w:val="1"/>
      <w:marLeft w:val="0"/>
      <w:marRight w:val="0"/>
      <w:marTop w:val="0"/>
      <w:marBottom w:val="0"/>
      <w:divBdr>
        <w:top w:val="none" w:sz="0" w:space="0" w:color="auto"/>
        <w:left w:val="none" w:sz="0" w:space="0" w:color="auto"/>
        <w:bottom w:val="none" w:sz="0" w:space="0" w:color="auto"/>
        <w:right w:val="none" w:sz="0" w:space="0" w:color="auto"/>
      </w:divBdr>
    </w:div>
    <w:div w:id="887302455">
      <w:bodyDiv w:val="1"/>
      <w:marLeft w:val="0"/>
      <w:marRight w:val="0"/>
      <w:marTop w:val="0"/>
      <w:marBottom w:val="0"/>
      <w:divBdr>
        <w:top w:val="none" w:sz="0" w:space="0" w:color="auto"/>
        <w:left w:val="none" w:sz="0" w:space="0" w:color="auto"/>
        <w:bottom w:val="none" w:sz="0" w:space="0" w:color="auto"/>
        <w:right w:val="none" w:sz="0" w:space="0" w:color="auto"/>
      </w:divBdr>
    </w:div>
    <w:div w:id="982930083">
      <w:bodyDiv w:val="1"/>
      <w:marLeft w:val="0"/>
      <w:marRight w:val="0"/>
      <w:marTop w:val="0"/>
      <w:marBottom w:val="0"/>
      <w:divBdr>
        <w:top w:val="none" w:sz="0" w:space="0" w:color="auto"/>
        <w:left w:val="none" w:sz="0" w:space="0" w:color="auto"/>
        <w:bottom w:val="none" w:sz="0" w:space="0" w:color="auto"/>
        <w:right w:val="none" w:sz="0" w:space="0" w:color="auto"/>
      </w:divBdr>
      <w:divsChild>
        <w:div w:id="847331751">
          <w:marLeft w:val="0"/>
          <w:marRight w:val="0"/>
          <w:marTop w:val="0"/>
          <w:marBottom w:val="0"/>
          <w:divBdr>
            <w:top w:val="none" w:sz="0" w:space="0" w:color="auto"/>
            <w:left w:val="none" w:sz="0" w:space="0" w:color="auto"/>
            <w:bottom w:val="none" w:sz="0" w:space="0" w:color="auto"/>
            <w:right w:val="none" w:sz="0" w:space="0" w:color="auto"/>
          </w:divBdr>
          <w:divsChild>
            <w:div w:id="963077465">
              <w:marLeft w:val="0"/>
              <w:marRight w:val="0"/>
              <w:marTop w:val="0"/>
              <w:marBottom w:val="0"/>
              <w:divBdr>
                <w:top w:val="none" w:sz="0" w:space="0" w:color="auto"/>
                <w:left w:val="none" w:sz="0" w:space="0" w:color="auto"/>
                <w:bottom w:val="none" w:sz="0" w:space="0" w:color="auto"/>
                <w:right w:val="none" w:sz="0" w:space="0" w:color="auto"/>
              </w:divBdr>
              <w:divsChild>
                <w:div w:id="566039995">
                  <w:marLeft w:val="0"/>
                  <w:marRight w:val="0"/>
                  <w:marTop w:val="0"/>
                  <w:marBottom w:val="0"/>
                  <w:divBdr>
                    <w:top w:val="none" w:sz="0" w:space="0" w:color="auto"/>
                    <w:left w:val="none" w:sz="0" w:space="0" w:color="auto"/>
                    <w:bottom w:val="none" w:sz="0" w:space="0" w:color="auto"/>
                    <w:right w:val="none" w:sz="0" w:space="0" w:color="auto"/>
                  </w:divBdr>
                  <w:divsChild>
                    <w:div w:id="986519371">
                      <w:marLeft w:val="0"/>
                      <w:marRight w:val="0"/>
                      <w:marTop w:val="0"/>
                      <w:marBottom w:val="0"/>
                      <w:divBdr>
                        <w:top w:val="none" w:sz="0" w:space="0" w:color="auto"/>
                        <w:left w:val="none" w:sz="0" w:space="0" w:color="auto"/>
                        <w:bottom w:val="none" w:sz="0" w:space="0" w:color="auto"/>
                        <w:right w:val="none" w:sz="0" w:space="0" w:color="auto"/>
                      </w:divBdr>
                      <w:divsChild>
                        <w:div w:id="1964653453">
                          <w:marLeft w:val="0"/>
                          <w:marRight w:val="0"/>
                          <w:marTop w:val="0"/>
                          <w:marBottom w:val="0"/>
                          <w:divBdr>
                            <w:top w:val="none" w:sz="0" w:space="0" w:color="auto"/>
                            <w:left w:val="none" w:sz="0" w:space="0" w:color="auto"/>
                            <w:bottom w:val="none" w:sz="0" w:space="0" w:color="auto"/>
                            <w:right w:val="none" w:sz="0" w:space="0" w:color="auto"/>
                          </w:divBdr>
                          <w:divsChild>
                            <w:div w:id="1985232353">
                              <w:marLeft w:val="0"/>
                              <w:marRight w:val="0"/>
                              <w:marTop w:val="0"/>
                              <w:marBottom w:val="0"/>
                              <w:divBdr>
                                <w:top w:val="none" w:sz="0" w:space="0" w:color="auto"/>
                                <w:left w:val="none" w:sz="0" w:space="0" w:color="auto"/>
                                <w:bottom w:val="none" w:sz="0" w:space="0" w:color="auto"/>
                                <w:right w:val="none" w:sz="0" w:space="0" w:color="auto"/>
                              </w:divBdr>
                              <w:divsChild>
                                <w:div w:id="283267239">
                                  <w:marLeft w:val="0"/>
                                  <w:marRight w:val="0"/>
                                  <w:marTop w:val="0"/>
                                  <w:marBottom w:val="0"/>
                                  <w:divBdr>
                                    <w:top w:val="none" w:sz="0" w:space="0" w:color="auto"/>
                                    <w:left w:val="none" w:sz="0" w:space="0" w:color="auto"/>
                                    <w:bottom w:val="none" w:sz="0" w:space="0" w:color="auto"/>
                                    <w:right w:val="none" w:sz="0" w:space="0" w:color="auto"/>
                                  </w:divBdr>
                                  <w:divsChild>
                                    <w:div w:id="1115515498">
                                      <w:marLeft w:val="0"/>
                                      <w:marRight w:val="0"/>
                                      <w:marTop w:val="0"/>
                                      <w:marBottom w:val="0"/>
                                      <w:divBdr>
                                        <w:top w:val="none" w:sz="0" w:space="0" w:color="auto"/>
                                        <w:left w:val="none" w:sz="0" w:space="0" w:color="auto"/>
                                        <w:bottom w:val="none" w:sz="0" w:space="0" w:color="auto"/>
                                        <w:right w:val="none" w:sz="0" w:space="0" w:color="auto"/>
                                      </w:divBdr>
                                      <w:divsChild>
                                        <w:div w:id="4471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2460">
                                  <w:marLeft w:val="0"/>
                                  <w:marRight w:val="0"/>
                                  <w:marTop w:val="0"/>
                                  <w:marBottom w:val="0"/>
                                  <w:divBdr>
                                    <w:top w:val="none" w:sz="0" w:space="0" w:color="auto"/>
                                    <w:left w:val="none" w:sz="0" w:space="0" w:color="auto"/>
                                    <w:bottom w:val="none" w:sz="0" w:space="0" w:color="auto"/>
                                    <w:right w:val="none" w:sz="0" w:space="0" w:color="auto"/>
                                  </w:divBdr>
                                  <w:divsChild>
                                    <w:div w:id="1332758078">
                                      <w:marLeft w:val="0"/>
                                      <w:marRight w:val="0"/>
                                      <w:marTop w:val="0"/>
                                      <w:marBottom w:val="0"/>
                                      <w:divBdr>
                                        <w:top w:val="none" w:sz="0" w:space="0" w:color="auto"/>
                                        <w:left w:val="none" w:sz="0" w:space="0" w:color="auto"/>
                                        <w:bottom w:val="none" w:sz="0" w:space="0" w:color="auto"/>
                                        <w:right w:val="none" w:sz="0" w:space="0" w:color="auto"/>
                                      </w:divBdr>
                                      <w:divsChild>
                                        <w:div w:id="11469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531170">
      <w:bodyDiv w:val="1"/>
      <w:marLeft w:val="0"/>
      <w:marRight w:val="0"/>
      <w:marTop w:val="0"/>
      <w:marBottom w:val="0"/>
      <w:divBdr>
        <w:top w:val="none" w:sz="0" w:space="0" w:color="auto"/>
        <w:left w:val="none" w:sz="0" w:space="0" w:color="auto"/>
        <w:bottom w:val="none" w:sz="0" w:space="0" w:color="auto"/>
        <w:right w:val="none" w:sz="0" w:space="0" w:color="auto"/>
      </w:divBdr>
    </w:div>
    <w:div w:id="1014527239">
      <w:bodyDiv w:val="1"/>
      <w:marLeft w:val="0"/>
      <w:marRight w:val="0"/>
      <w:marTop w:val="0"/>
      <w:marBottom w:val="0"/>
      <w:divBdr>
        <w:top w:val="none" w:sz="0" w:space="0" w:color="auto"/>
        <w:left w:val="none" w:sz="0" w:space="0" w:color="auto"/>
        <w:bottom w:val="none" w:sz="0" w:space="0" w:color="auto"/>
        <w:right w:val="none" w:sz="0" w:space="0" w:color="auto"/>
      </w:divBdr>
    </w:div>
    <w:div w:id="1030371636">
      <w:bodyDiv w:val="1"/>
      <w:marLeft w:val="0"/>
      <w:marRight w:val="0"/>
      <w:marTop w:val="0"/>
      <w:marBottom w:val="0"/>
      <w:divBdr>
        <w:top w:val="none" w:sz="0" w:space="0" w:color="auto"/>
        <w:left w:val="none" w:sz="0" w:space="0" w:color="auto"/>
        <w:bottom w:val="none" w:sz="0" w:space="0" w:color="auto"/>
        <w:right w:val="none" w:sz="0" w:space="0" w:color="auto"/>
      </w:divBdr>
    </w:div>
    <w:div w:id="1035232312">
      <w:bodyDiv w:val="1"/>
      <w:marLeft w:val="0"/>
      <w:marRight w:val="0"/>
      <w:marTop w:val="0"/>
      <w:marBottom w:val="0"/>
      <w:divBdr>
        <w:top w:val="none" w:sz="0" w:space="0" w:color="auto"/>
        <w:left w:val="none" w:sz="0" w:space="0" w:color="auto"/>
        <w:bottom w:val="none" w:sz="0" w:space="0" w:color="auto"/>
        <w:right w:val="none" w:sz="0" w:space="0" w:color="auto"/>
      </w:divBdr>
    </w:div>
    <w:div w:id="1086221327">
      <w:bodyDiv w:val="1"/>
      <w:marLeft w:val="0"/>
      <w:marRight w:val="0"/>
      <w:marTop w:val="0"/>
      <w:marBottom w:val="0"/>
      <w:divBdr>
        <w:top w:val="none" w:sz="0" w:space="0" w:color="auto"/>
        <w:left w:val="none" w:sz="0" w:space="0" w:color="auto"/>
        <w:bottom w:val="none" w:sz="0" w:space="0" w:color="auto"/>
        <w:right w:val="none" w:sz="0" w:space="0" w:color="auto"/>
      </w:divBdr>
    </w:div>
    <w:div w:id="1163357633">
      <w:bodyDiv w:val="1"/>
      <w:marLeft w:val="0"/>
      <w:marRight w:val="0"/>
      <w:marTop w:val="0"/>
      <w:marBottom w:val="0"/>
      <w:divBdr>
        <w:top w:val="none" w:sz="0" w:space="0" w:color="auto"/>
        <w:left w:val="none" w:sz="0" w:space="0" w:color="auto"/>
        <w:bottom w:val="none" w:sz="0" w:space="0" w:color="auto"/>
        <w:right w:val="none" w:sz="0" w:space="0" w:color="auto"/>
      </w:divBdr>
    </w:div>
    <w:div w:id="1171067382">
      <w:bodyDiv w:val="1"/>
      <w:marLeft w:val="0"/>
      <w:marRight w:val="0"/>
      <w:marTop w:val="0"/>
      <w:marBottom w:val="0"/>
      <w:divBdr>
        <w:top w:val="none" w:sz="0" w:space="0" w:color="auto"/>
        <w:left w:val="none" w:sz="0" w:space="0" w:color="auto"/>
        <w:bottom w:val="none" w:sz="0" w:space="0" w:color="auto"/>
        <w:right w:val="none" w:sz="0" w:space="0" w:color="auto"/>
      </w:divBdr>
    </w:div>
    <w:div w:id="1208879595">
      <w:bodyDiv w:val="1"/>
      <w:marLeft w:val="0"/>
      <w:marRight w:val="0"/>
      <w:marTop w:val="0"/>
      <w:marBottom w:val="0"/>
      <w:divBdr>
        <w:top w:val="none" w:sz="0" w:space="0" w:color="auto"/>
        <w:left w:val="none" w:sz="0" w:space="0" w:color="auto"/>
        <w:bottom w:val="none" w:sz="0" w:space="0" w:color="auto"/>
        <w:right w:val="none" w:sz="0" w:space="0" w:color="auto"/>
      </w:divBdr>
    </w:div>
    <w:div w:id="1216694433">
      <w:bodyDiv w:val="1"/>
      <w:marLeft w:val="0"/>
      <w:marRight w:val="0"/>
      <w:marTop w:val="0"/>
      <w:marBottom w:val="0"/>
      <w:divBdr>
        <w:top w:val="none" w:sz="0" w:space="0" w:color="auto"/>
        <w:left w:val="none" w:sz="0" w:space="0" w:color="auto"/>
        <w:bottom w:val="none" w:sz="0" w:space="0" w:color="auto"/>
        <w:right w:val="none" w:sz="0" w:space="0" w:color="auto"/>
      </w:divBdr>
      <w:divsChild>
        <w:div w:id="1806238692">
          <w:marLeft w:val="0"/>
          <w:marRight w:val="0"/>
          <w:marTop w:val="0"/>
          <w:marBottom w:val="0"/>
          <w:divBdr>
            <w:top w:val="none" w:sz="0" w:space="0" w:color="auto"/>
            <w:left w:val="none" w:sz="0" w:space="0" w:color="auto"/>
            <w:bottom w:val="none" w:sz="0" w:space="0" w:color="auto"/>
            <w:right w:val="none" w:sz="0" w:space="0" w:color="auto"/>
          </w:divBdr>
          <w:divsChild>
            <w:div w:id="1717243287">
              <w:marLeft w:val="0"/>
              <w:marRight w:val="0"/>
              <w:marTop w:val="0"/>
              <w:marBottom w:val="0"/>
              <w:divBdr>
                <w:top w:val="none" w:sz="0" w:space="0" w:color="auto"/>
                <w:left w:val="none" w:sz="0" w:space="0" w:color="auto"/>
                <w:bottom w:val="none" w:sz="0" w:space="0" w:color="auto"/>
                <w:right w:val="none" w:sz="0" w:space="0" w:color="auto"/>
              </w:divBdr>
              <w:divsChild>
                <w:div w:id="1218131811">
                  <w:marLeft w:val="0"/>
                  <w:marRight w:val="0"/>
                  <w:marTop w:val="0"/>
                  <w:marBottom w:val="0"/>
                  <w:divBdr>
                    <w:top w:val="none" w:sz="0" w:space="0" w:color="auto"/>
                    <w:left w:val="none" w:sz="0" w:space="0" w:color="auto"/>
                    <w:bottom w:val="none" w:sz="0" w:space="0" w:color="auto"/>
                    <w:right w:val="none" w:sz="0" w:space="0" w:color="auto"/>
                  </w:divBdr>
                  <w:divsChild>
                    <w:div w:id="310213282">
                      <w:marLeft w:val="0"/>
                      <w:marRight w:val="0"/>
                      <w:marTop w:val="0"/>
                      <w:marBottom w:val="0"/>
                      <w:divBdr>
                        <w:top w:val="none" w:sz="0" w:space="0" w:color="auto"/>
                        <w:left w:val="none" w:sz="0" w:space="0" w:color="auto"/>
                        <w:bottom w:val="none" w:sz="0" w:space="0" w:color="auto"/>
                        <w:right w:val="none" w:sz="0" w:space="0" w:color="auto"/>
                      </w:divBdr>
                      <w:divsChild>
                        <w:div w:id="1647737088">
                          <w:marLeft w:val="0"/>
                          <w:marRight w:val="0"/>
                          <w:marTop w:val="0"/>
                          <w:marBottom w:val="0"/>
                          <w:divBdr>
                            <w:top w:val="none" w:sz="0" w:space="0" w:color="auto"/>
                            <w:left w:val="none" w:sz="0" w:space="0" w:color="auto"/>
                            <w:bottom w:val="none" w:sz="0" w:space="0" w:color="auto"/>
                            <w:right w:val="none" w:sz="0" w:space="0" w:color="auto"/>
                          </w:divBdr>
                          <w:divsChild>
                            <w:div w:id="1786268169">
                              <w:marLeft w:val="0"/>
                              <w:marRight w:val="0"/>
                              <w:marTop w:val="0"/>
                              <w:marBottom w:val="0"/>
                              <w:divBdr>
                                <w:top w:val="none" w:sz="0" w:space="0" w:color="auto"/>
                                <w:left w:val="none" w:sz="0" w:space="0" w:color="auto"/>
                                <w:bottom w:val="none" w:sz="0" w:space="0" w:color="auto"/>
                                <w:right w:val="none" w:sz="0" w:space="0" w:color="auto"/>
                              </w:divBdr>
                              <w:divsChild>
                                <w:div w:id="26414834">
                                  <w:marLeft w:val="0"/>
                                  <w:marRight w:val="0"/>
                                  <w:marTop w:val="0"/>
                                  <w:marBottom w:val="0"/>
                                  <w:divBdr>
                                    <w:top w:val="none" w:sz="0" w:space="0" w:color="auto"/>
                                    <w:left w:val="none" w:sz="0" w:space="0" w:color="auto"/>
                                    <w:bottom w:val="none" w:sz="0" w:space="0" w:color="auto"/>
                                    <w:right w:val="none" w:sz="0" w:space="0" w:color="auto"/>
                                  </w:divBdr>
                                  <w:divsChild>
                                    <w:div w:id="19474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750249">
      <w:bodyDiv w:val="1"/>
      <w:marLeft w:val="0"/>
      <w:marRight w:val="0"/>
      <w:marTop w:val="0"/>
      <w:marBottom w:val="0"/>
      <w:divBdr>
        <w:top w:val="none" w:sz="0" w:space="0" w:color="auto"/>
        <w:left w:val="none" w:sz="0" w:space="0" w:color="auto"/>
        <w:bottom w:val="none" w:sz="0" w:space="0" w:color="auto"/>
        <w:right w:val="none" w:sz="0" w:space="0" w:color="auto"/>
      </w:divBdr>
    </w:div>
    <w:div w:id="1250890081">
      <w:bodyDiv w:val="1"/>
      <w:marLeft w:val="0"/>
      <w:marRight w:val="0"/>
      <w:marTop w:val="0"/>
      <w:marBottom w:val="0"/>
      <w:divBdr>
        <w:top w:val="none" w:sz="0" w:space="0" w:color="auto"/>
        <w:left w:val="none" w:sz="0" w:space="0" w:color="auto"/>
        <w:bottom w:val="none" w:sz="0" w:space="0" w:color="auto"/>
        <w:right w:val="none" w:sz="0" w:space="0" w:color="auto"/>
      </w:divBdr>
      <w:divsChild>
        <w:div w:id="1162238090">
          <w:marLeft w:val="0"/>
          <w:marRight w:val="0"/>
          <w:marTop w:val="0"/>
          <w:marBottom w:val="0"/>
          <w:divBdr>
            <w:top w:val="none" w:sz="0" w:space="0" w:color="auto"/>
            <w:left w:val="none" w:sz="0" w:space="0" w:color="auto"/>
            <w:bottom w:val="none" w:sz="0" w:space="0" w:color="auto"/>
            <w:right w:val="none" w:sz="0" w:space="0" w:color="auto"/>
          </w:divBdr>
          <w:divsChild>
            <w:div w:id="1416631926">
              <w:marLeft w:val="0"/>
              <w:marRight w:val="0"/>
              <w:marTop w:val="0"/>
              <w:marBottom w:val="0"/>
              <w:divBdr>
                <w:top w:val="none" w:sz="0" w:space="0" w:color="auto"/>
                <w:left w:val="none" w:sz="0" w:space="0" w:color="auto"/>
                <w:bottom w:val="none" w:sz="0" w:space="0" w:color="auto"/>
                <w:right w:val="none" w:sz="0" w:space="0" w:color="auto"/>
              </w:divBdr>
              <w:divsChild>
                <w:div w:id="1828588480">
                  <w:marLeft w:val="0"/>
                  <w:marRight w:val="0"/>
                  <w:marTop w:val="0"/>
                  <w:marBottom w:val="0"/>
                  <w:divBdr>
                    <w:top w:val="none" w:sz="0" w:space="0" w:color="auto"/>
                    <w:left w:val="none" w:sz="0" w:space="0" w:color="auto"/>
                    <w:bottom w:val="none" w:sz="0" w:space="0" w:color="auto"/>
                    <w:right w:val="none" w:sz="0" w:space="0" w:color="auto"/>
                  </w:divBdr>
                  <w:divsChild>
                    <w:div w:id="1383099359">
                      <w:marLeft w:val="0"/>
                      <w:marRight w:val="0"/>
                      <w:marTop w:val="0"/>
                      <w:marBottom w:val="0"/>
                      <w:divBdr>
                        <w:top w:val="none" w:sz="0" w:space="0" w:color="auto"/>
                        <w:left w:val="none" w:sz="0" w:space="0" w:color="auto"/>
                        <w:bottom w:val="none" w:sz="0" w:space="0" w:color="auto"/>
                        <w:right w:val="none" w:sz="0" w:space="0" w:color="auto"/>
                      </w:divBdr>
                      <w:divsChild>
                        <w:div w:id="2133353948">
                          <w:marLeft w:val="0"/>
                          <w:marRight w:val="0"/>
                          <w:marTop w:val="0"/>
                          <w:marBottom w:val="0"/>
                          <w:divBdr>
                            <w:top w:val="none" w:sz="0" w:space="0" w:color="auto"/>
                            <w:left w:val="none" w:sz="0" w:space="0" w:color="auto"/>
                            <w:bottom w:val="none" w:sz="0" w:space="0" w:color="auto"/>
                            <w:right w:val="none" w:sz="0" w:space="0" w:color="auto"/>
                          </w:divBdr>
                          <w:divsChild>
                            <w:div w:id="1073354820">
                              <w:marLeft w:val="0"/>
                              <w:marRight w:val="0"/>
                              <w:marTop w:val="0"/>
                              <w:marBottom w:val="0"/>
                              <w:divBdr>
                                <w:top w:val="none" w:sz="0" w:space="0" w:color="auto"/>
                                <w:left w:val="none" w:sz="0" w:space="0" w:color="auto"/>
                                <w:bottom w:val="none" w:sz="0" w:space="0" w:color="auto"/>
                                <w:right w:val="none" w:sz="0" w:space="0" w:color="auto"/>
                              </w:divBdr>
                              <w:divsChild>
                                <w:div w:id="926841804">
                                  <w:marLeft w:val="0"/>
                                  <w:marRight w:val="0"/>
                                  <w:marTop w:val="0"/>
                                  <w:marBottom w:val="0"/>
                                  <w:divBdr>
                                    <w:top w:val="none" w:sz="0" w:space="0" w:color="auto"/>
                                    <w:left w:val="none" w:sz="0" w:space="0" w:color="auto"/>
                                    <w:bottom w:val="none" w:sz="0" w:space="0" w:color="auto"/>
                                    <w:right w:val="none" w:sz="0" w:space="0" w:color="auto"/>
                                  </w:divBdr>
                                  <w:divsChild>
                                    <w:div w:id="284191156">
                                      <w:marLeft w:val="0"/>
                                      <w:marRight w:val="0"/>
                                      <w:marTop w:val="0"/>
                                      <w:marBottom w:val="0"/>
                                      <w:divBdr>
                                        <w:top w:val="none" w:sz="0" w:space="0" w:color="auto"/>
                                        <w:left w:val="none" w:sz="0" w:space="0" w:color="auto"/>
                                        <w:bottom w:val="none" w:sz="0" w:space="0" w:color="auto"/>
                                        <w:right w:val="none" w:sz="0" w:space="0" w:color="auto"/>
                                      </w:divBdr>
                                      <w:divsChild>
                                        <w:div w:id="1499420131">
                                          <w:marLeft w:val="0"/>
                                          <w:marRight w:val="0"/>
                                          <w:marTop w:val="0"/>
                                          <w:marBottom w:val="0"/>
                                          <w:divBdr>
                                            <w:top w:val="none" w:sz="0" w:space="0" w:color="auto"/>
                                            <w:left w:val="none" w:sz="0" w:space="0" w:color="auto"/>
                                            <w:bottom w:val="none" w:sz="0" w:space="0" w:color="auto"/>
                                            <w:right w:val="none" w:sz="0" w:space="0" w:color="auto"/>
                                          </w:divBdr>
                                          <w:divsChild>
                                            <w:div w:id="2014143073">
                                              <w:marLeft w:val="0"/>
                                              <w:marRight w:val="0"/>
                                              <w:marTop w:val="0"/>
                                              <w:marBottom w:val="0"/>
                                              <w:divBdr>
                                                <w:top w:val="none" w:sz="0" w:space="0" w:color="auto"/>
                                                <w:left w:val="none" w:sz="0" w:space="0" w:color="auto"/>
                                                <w:bottom w:val="none" w:sz="0" w:space="0" w:color="auto"/>
                                                <w:right w:val="none" w:sz="0" w:space="0" w:color="auto"/>
                                              </w:divBdr>
                                              <w:divsChild>
                                                <w:div w:id="4578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143452">
                                  <w:marLeft w:val="0"/>
                                  <w:marRight w:val="0"/>
                                  <w:marTop w:val="0"/>
                                  <w:marBottom w:val="0"/>
                                  <w:divBdr>
                                    <w:top w:val="none" w:sz="0" w:space="0" w:color="auto"/>
                                    <w:left w:val="none" w:sz="0" w:space="0" w:color="auto"/>
                                    <w:bottom w:val="none" w:sz="0" w:space="0" w:color="auto"/>
                                    <w:right w:val="none" w:sz="0" w:space="0" w:color="auto"/>
                                  </w:divBdr>
                                  <w:divsChild>
                                    <w:div w:id="19473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887592">
      <w:bodyDiv w:val="1"/>
      <w:marLeft w:val="0"/>
      <w:marRight w:val="0"/>
      <w:marTop w:val="0"/>
      <w:marBottom w:val="0"/>
      <w:divBdr>
        <w:top w:val="none" w:sz="0" w:space="0" w:color="auto"/>
        <w:left w:val="none" w:sz="0" w:space="0" w:color="auto"/>
        <w:bottom w:val="none" w:sz="0" w:space="0" w:color="auto"/>
        <w:right w:val="none" w:sz="0" w:space="0" w:color="auto"/>
      </w:divBdr>
    </w:div>
    <w:div w:id="1268856091">
      <w:bodyDiv w:val="1"/>
      <w:marLeft w:val="0"/>
      <w:marRight w:val="0"/>
      <w:marTop w:val="0"/>
      <w:marBottom w:val="0"/>
      <w:divBdr>
        <w:top w:val="none" w:sz="0" w:space="0" w:color="auto"/>
        <w:left w:val="none" w:sz="0" w:space="0" w:color="auto"/>
        <w:bottom w:val="none" w:sz="0" w:space="0" w:color="auto"/>
        <w:right w:val="none" w:sz="0" w:space="0" w:color="auto"/>
      </w:divBdr>
      <w:divsChild>
        <w:div w:id="1678190790">
          <w:marLeft w:val="0"/>
          <w:marRight w:val="0"/>
          <w:marTop w:val="0"/>
          <w:marBottom w:val="0"/>
          <w:divBdr>
            <w:top w:val="none" w:sz="0" w:space="0" w:color="auto"/>
            <w:left w:val="none" w:sz="0" w:space="0" w:color="auto"/>
            <w:bottom w:val="none" w:sz="0" w:space="0" w:color="auto"/>
            <w:right w:val="none" w:sz="0" w:space="0" w:color="auto"/>
          </w:divBdr>
          <w:divsChild>
            <w:div w:id="2060205697">
              <w:marLeft w:val="0"/>
              <w:marRight w:val="0"/>
              <w:marTop w:val="0"/>
              <w:marBottom w:val="0"/>
              <w:divBdr>
                <w:top w:val="none" w:sz="0" w:space="0" w:color="auto"/>
                <w:left w:val="none" w:sz="0" w:space="0" w:color="auto"/>
                <w:bottom w:val="none" w:sz="0" w:space="0" w:color="auto"/>
                <w:right w:val="none" w:sz="0" w:space="0" w:color="auto"/>
              </w:divBdr>
              <w:divsChild>
                <w:div w:id="1436096744">
                  <w:marLeft w:val="0"/>
                  <w:marRight w:val="0"/>
                  <w:marTop w:val="0"/>
                  <w:marBottom w:val="0"/>
                  <w:divBdr>
                    <w:top w:val="none" w:sz="0" w:space="0" w:color="auto"/>
                    <w:left w:val="none" w:sz="0" w:space="0" w:color="auto"/>
                    <w:bottom w:val="none" w:sz="0" w:space="0" w:color="auto"/>
                    <w:right w:val="none" w:sz="0" w:space="0" w:color="auto"/>
                  </w:divBdr>
                  <w:divsChild>
                    <w:div w:id="971710739">
                      <w:marLeft w:val="0"/>
                      <w:marRight w:val="0"/>
                      <w:marTop w:val="0"/>
                      <w:marBottom w:val="0"/>
                      <w:divBdr>
                        <w:top w:val="none" w:sz="0" w:space="0" w:color="auto"/>
                        <w:left w:val="none" w:sz="0" w:space="0" w:color="auto"/>
                        <w:bottom w:val="none" w:sz="0" w:space="0" w:color="auto"/>
                        <w:right w:val="none" w:sz="0" w:space="0" w:color="auto"/>
                      </w:divBdr>
                      <w:divsChild>
                        <w:div w:id="1487086990">
                          <w:marLeft w:val="0"/>
                          <w:marRight w:val="0"/>
                          <w:marTop w:val="0"/>
                          <w:marBottom w:val="0"/>
                          <w:divBdr>
                            <w:top w:val="none" w:sz="0" w:space="0" w:color="auto"/>
                            <w:left w:val="none" w:sz="0" w:space="0" w:color="auto"/>
                            <w:bottom w:val="none" w:sz="0" w:space="0" w:color="auto"/>
                            <w:right w:val="none" w:sz="0" w:space="0" w:color="auto"/>
                          </w:divBdr>
                          <w:divsChild>
                            <w:div w:id="1134569043">
                              <w:marLeft w:val="0"/>
                              <w:marRight w:val="0"/>
                              <w:marTop w:val="0"/>
                              <w:marBottom w:val="0"/>
                              <w:divBdr>
                                <w:top w:val="none" w:sz="0" w:space="0" w:color="auto"/>
                                <w:left w:val="none" w:sz="0" w:space="0" w:color="auto"/>
                                <w:bottom w:val="none" w:sz="0" w:space="0" w:color="auto"/>
                                <w:right w:val="none" w:sz="0" w:space="0" w:color="auto"/>
                              </w:divBdr>
                              <w:divsChild>
                                <w:div w:id="414867531">
                                  <w:marLeft w:val="0"/>
                                  <w:marRight w:val="0"/>
                                  <w:marTop w:val="0"/>
                                  <w:marBottom w:val="0"/>
                                  <w:divBdr>
                                    <w:top w:val="none" w:sz="0" w:space="0" w:color="auto"/>
                                    <w:left w:val="none" w:sz="0" w:space="0" w:color="auto"/>
                                    <w:bottom w:val="none" w:sz="0" w:space="0" w:color="auto"/>
                                    <w:right w:val="none" w:sz="0" w:space="0" w:color="auto"/>
                                  </w:divBdr>
                                  <w:divsChild>
                                    <w:div w:id="52671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356778">
      <w:bodyDiv w:val="1"/>
      <w:marLeft w:val="0"/>
      <w:marRight w:val="0"/>
      <w:marTop w:val="0"/>
      <w:marBottom w:val="0"/>
      <w:divBdr>
        <w:top w:val="none" w:sz="0" w:space="0" w:color="auto"/>
        <w:left w:val="none" w:sz="0" w:space="0" w:color="auto"/>
        <w:bottom w:val="none" w:sz="0" w:space="0" w:color="auto"/>
        <w:right w:val="none" w:sz="0" w:space="0" w:color="auto"/>
      </w:divBdr>
    </w:div>
    <w:div w:id="1443649240">
      <w:bodyDiv w:val="1"/>
      <w:marLeft w:val="0"/>
      <w:marRight w:val="0"/>
      <w:marTop w:val="0"/>
      <w:marBottom w:val="0"/>
      <w:divBdr>
        <w:top w:val="none" w:sz="0" w:space="0" w:color="auto"/>
        <w:left w:val="none" w:sz="0" w:space="0" w:color="auto"/>
        <w:bottom w:val="none" w:sz="0" w:space="0" w:color="auto"/>
        <w:right w:val="none" w:sz="0" w:space="0" w:color="auto"/>
      </w:divBdr>
    </w:div>
    <w:div w:id="1456095129">
      <w:bodyDiv w:val="1"/>
      <w:marLeft w:val="0"/>
      <w:marRight w:val="0"/>
      <w:marTop w:val="0"/>
      <w:marBottom w:val="0"/>
      <w:divBdr>
        <w:top w:val="none" w:sz="0" w:space="0" w:color="auto"/>
        <w:left w:val="none" w:sz="0" w:space="0" w:color="auto"/>
        <w:bottom w:val="none" w:sz="0" w:space="0" w:color="auto"/>
        <w:right w:val="none" w:sz="0" w:space="0" w:color="auto"/>
      </w:divBdr>
    </w:div>
    <w:div w:id="1504474953">
      <w:bodyDiv w:val="1"/>
      <w:marLeft w:val="0"/>
      <w:marRight w:val="0"/>
      <w:marTop w:val="0"/>
      <w:marBottom w:val="0"/>
      <w:divBdr>
        <w:top w:val="none" w:sz="0" w:space="0" w:color="auto"/>
        <w:left w:val="none" w:sz="0" w:space="0" w:color="auto"/>
        <w:bottom w:val="none" w:sz="0" w:space="0" w:color="auto"/>
        <w:right w:val="none" w:sz="0" w:space="0" w:color="auto"/>
      </w:divBdr>
    </w:div>
    <w:div w:id="1512139888">
      <w:bodyDiv w:val="1"/>
      <w:marLeft w:val="0"/>
      <w:marRight w:val="0"/>
      <w:marTop w:val="0"/>
      <w:marBottom w:val="0"/>
      <w:divBdr>
        <w:top w:val="none" w:sz="0" w:space="0" w:color="auto"/>
        <w:left w:val="none" w:sz="0" w:space="0" w:color="auto"/>
        <w:bottom w:val="none" w:sz="0" w:space="0" w:color="auto"/>
        <w:right w:val="none" w:sz="0" w:space="0" w:color="auto"/>
      </w:divBdr>
      <w:divsChild>
        <w:div w:id="1956521949">
          <w:marLeft w:val="0"/>
          <w:marRight w:val="0"/>
          <w:marTop w:val="0"/>
          <w:marBottom w:val="0"/>
          <w:divBdr>
            <w:top w:val="none" w:sz="0" w:space="0" w:color="auto"/>
            <w:left w:val="none" w:sz="0" w:space="0" w:color="auto"/>
            <w:bottom w:val="none" w:sz="0" w:space="0" w:color="auto"/>
            <w:right w:val="none" w:sz="0" w:space="0" w:color="auto"/>
          </w:divBdr>
          <w:divsChild>
            <w:div w:id="955481490">
              <w:marLeft w:val="0"/>
              <w:marRight w:val="0"/>
              <w:marTop w:val="0"/>
              <w:marBottom w:val="0"/>
              <w:divBdr>
                <w:top w:val="none" w:sz="0" w:space="0" w:color="auto"/>
                <w:left w:val="none" w:sz="0" w:space="0" w:color="auto"/>
                <w:bottom w:val="none" w:sz="0" w:space="0" w:color="auto"/>
                <w:right w:val="none" w:sz="0" w:space="0" w:color="auto"/>
              </w:divBdr>
              <w:divsChild>
                <w:div w:id="1023439334">
                  <w:marLeft w:val="0"/>
                  <w:marRight w:val="0"/>
                  <w:marTop w:val="0"/>
                  <w:marBottom w:val="0"/>
                  <w:divBdr>
                    <w:top w:val="none" w:sz="0" w:space="0" w:color="auto"/>
                    <w:left w:val="none" w:sz="0" w:space="0" w:color="auto"/>
                    <w:bottom w:val="none" w:sz="0" w:space="0" w:color="auto"/>
                    <w:right w:val="none" w:sz="0" w:space="0" w:color="auto"/>
                  </w:divBdr>
                  <w:divsChild>
                    <w:div w:id="109322187">
                      <w:marLeft w:val="-225"/>
                      <w:marRight w:val="-225"/>
                      <w:marTop w:val="0"/>
                      <w:marBottom w:val="0"/>
                      <w:divBdr>
                        <w:top w:val="none" w:sz="0" w:space="0" w:color="auto"/>
                        <w:left w:val="none" w:sz="0" w:space="0" w:color="auto"/>
                        <w:bottom w:val="none" w:sz="0" w:space="0" w:color="auto"/>
                        <w:right w:val="none" w:sz="0" w:space="0" w:color="auto"/>
                      </w:divBdr>
                      <w:divsChild>
                        <w:div w:id="2048867372">
                          <w:marLeft w:val="0"/>
                          <w:marRight w:val="0"/>
                          <w:marTop w:val="0"/>
                          <w:marBottom w:val="0"/>
                          <w:divBdr>
                            <w:top w:val="none" w:sz="0" w:space="0" w:color="auto"/>
                            <w:left w:val="none" w:sz="0" w:space="0" w:color="auto"/>
                            <w:bottom w:val="none" w:sz="0" w:space="0" w:color="auto"/>
                            <w:right w:val="none" w:sz="0" w:space="0" w:color="auto"/>
                          </w:divBdr>
                          <w:divsChild>
                            <w:div w:id="935669633">
                              <w:marLeft w:val="-225"/>
                              <w:marRight w:val="-225"/>
                              <w:marTop w:val="0"/>
                              <w:marBottom w:val="0"/>
                              <w:divBdr>
                                <w:top w:val="none" w:sz="0" w:space="0" w:color="auto"/>
                                <w:left w:val="none" w:sz="0" w:space="0" w:color="auto"/>
                                <w:bottom w:val="none" w:sz="0" w:space="0" w:color="auto"/>
                                <w:right w:val="none" w:sz="0" w:space="0" w:color="auto"/>
                              </w:divBdr>
                              <w:divsChild>
                                <w:div w:id="1232160060">
                                  <w:marLeft w:val="0"/>
                                  <w:marRight w:val="0"/>
                                  <w:marTop w:val="0"/>
                                  <w:marBottom w:val="0"/>
                                  <w:divBdr>
                                    <w:top w:val="none" w:sz="0" w:space="0" w:color="auto"/>
                                    <w:left w:val="none" w:sz="0" w:space="0" w:color="auto"/>
                                    <w:bottom w:val="none" w:sz="0" w:space="0" w:color="auto"/>
                                    <w:right w:val="none" w:sz="0" w:space="0" w:color="auto"/>
                                  </w:divBdr>
                                  <w:divsChild>
                                    <w:div w:id="45296088">
                                      <w:marLeft w:val="0"/>
                                      <w:marRight w:val="0"/>
                                      <w:marTop w:val="0"/>
                                      <w:marBottom w:val="0"/>
                                      <w:divBdr>
                                        <w:top w:val="none" w:sz="0" w:space="0" w:color="auto"/>
                                        <w:left w:val="none" w:sz="0" w:space="0" w:color="auto"/>
                                        <w:bottom w:val="none" w:sz="0" w:space="0" w:color="auto"/>
                                        <w:right w:val="none" w:sz="0" w:space="0" w:color="auto"/>
                                      </w:divBdr>
                                      <w:divsChild>
                                        <w:div w:id="697312786">
                                          <w:marLeft w:val="0"/>
                                          <w:marRight w:val="0"/>
                                          <w:marTop w:val="0"/>
                                          <w:marBottom w:val="0"/>
                                          <w:divBdr>
                                            <w:top w:val="none" w:sz="0" w:space="0" w:color="auto"/>
                                            <w:left w:val="none" w:sz="0" w:space="0" w:color="auto"/>
                                            <w:bottom w:val="none" w:sz="0" w:space="0" w:color="auto"/>
                                            <w:right w:val="none" w:sz="0" w:space="0" w:color="auto"/>
                                          </w:divBdr>
                                          <w:divsChild>
                                            <w:div w:id="338853277">
                                              <w:marLeft w:val="0"/>
                                              <w:marRight w:val="0"/>
                                              <w:marTop w:val="0"/>
                                              <w:marBottom w:val="225"/>
                                              <w:divBdr>
                                                <w:top w:val="none" w:sz="0" w:space="0" w:color="auto"/>
                                                <w:left w:val="none" w:sz="0" w:space="0" w:color="auto"/>
                                                <w:bottom w:val="none" w:sz="0" w:space="0" w:color="auto"/>
                                                <w:right w:val="none" w:sz="0" w:space="0" w:color="auto"/>
                                              </w:divBdr>
                                              <w:divsChild>
                                                <w:div w:id="826940528">
                                                  <w:marLeft w:val="0"/>
                                                  <w:marRight w:val="0"/>
                                                  <w:marTop w:val="0"/>
                                                  <w:marBottom w:val="0"/>
                                                  <w:divBdr>
                                                    <w:top w:val="none" w:sz="0" w:space="0" w:color="auto"/>
                                                    <w:left w:val="none" w:sz="0" w:space="0" w:color="auto"/>
                                                    <w:bottom w:val="none" w:sz="0" w:space="0" w:color="auto"/>
                                                    <w:right w:val="none" w:sz="0" w:space="0" w:color="auto"/>
                                                  </w:divBdr>
                                                  <w:divsChild>
                                                    <w:div w:id="328676260">
                                                      <w:marLeft w:val="0"/>
                                                      <w:marRight w:val="0"/>
                                                      <w:marTop w:val="0"/>
                                                      <w:marBottom w:val="0"/>
                                                      <w:divBdr>
                                                        <w:top w:val="none" w:sz="0" w:space="0" w:color="auto"/>
                                                        <w:left w:val="none" w:sz="0" w:space="0" w:color="auto"/>
                                                        <w:bottom w:val="none" w:sz="0" w:space="0" w:color="auto"/>
                                                        <w:right w:val="none" w:sz="0" w:space="0" w:color="auto"/>
                                                      </w:divBdr>
                                                      <w:divsChild>
                                                        <w:div w:id="248277373">
                                                          <w:marLeft w:val="0"/>
                                                          <w:marRight w:val="0"/>
                                                          <w:marTop w:val="0"/>
                                                          <w:marBottom w:val="0"/>
                                                          <w:divBdr>
                                                            <w:top w:val="none" w:sz="0" w:space="0" w:color="auto"/>
                                                            <w:left w:val="none" w:sz="0" w:space="0" w:color="auto"/>
                                                            <w:bottom w:val="none" w:sz="0" w:space="0" w:color="auto"/>
                                                            <w:right w:val="none" w:sz="0" w:space="0" w:color="auto"/>
                                                          </w:divBdr>
                                                          <w:divsChild>
                                                            <w:div w:id="19792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607837">
      <w:bodyDiv w:val="1"/>
      <w:marLeft w:val="0"/>
      <w:marRight w:val="0"/>
      <w:marTop w:val="0"/>
      <w:marBottom w:val="0"/>
      <w:divBdr>
        <w:top w:val="none" w:sz="0" w:space="0" w:color="auto"/>
        <w:left w:val="none" w:sz="0" w:space="0" w:color="auto"/>
        <w:bottom w:val="none" w:sz="0" w:space="0" w:color="auto"/>
        <w:right w:val="none" w:sz="0" w:space="0" w:color="auto"/>
      </w:divBdr>
      <w:divsChild>
        <w:div w:id="72513553">
          <w:marLeft w:val="0"/>
          <w:marRight w:val="0"/>
          <w:marTop w:val="0"/>
          <w:marBottom w:val="0"/>
          <w:divBdr>
            <w:top w:val="none" w:sz="0" w:space="0" w:color="auto"/>
            <w:left w:val="none" w:sz="0" w:space="0" w:color="auto"/>
            <w:bottom w:val="none" w:sz="0" w:space="0" w:color="auto"/>
            <w:right w:val="none" w:sz="0" w:space="0" w:color="auto"/>
          </w:divBdr>
          <w:divsChild>
            <w:div w:id="718241277">
              <w:marLeft w:val="0"/>
              <w:marRight w:val="0"/>
              <w:marTop w:val="0"/>
              <w:marBottom w:val="0"/>
              <w:divBdr>
                <w:top w:val="none" w:sz="0" w:space="0" w:color="auto"/>
                <w:left w:val="none" w:sz="0" w:space="0" w:color="auto"/>
                <w:bottom w:val="none" w:sz="0" w:space="0" w:color="auto"/>
                <w:right w:val="none" w:sz="0" w:space="0" w:color="auto"/>
              </w:divBdr>
            </w:div>
            <w:div w:id="8550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68185">
      <w:bodyDiv w:val="1"/>
      <w:marLeft w:val="0"/>
      <w:marRight w:val="0"/>
      <w:marTop w:val="0"/>
      <w:marBottom w:val="0"/>
      <w:divBdr>
        <w:top w:val="none" w:sz="0" w:space="0" w:color="auto"/>
        <w:left w:val="none" w:sz="0" w:space="0" w:color="auto"/>
        <w:bottom w:val="none" w:sz="0" w:space="0" w:color="auto"/>
        <w:right w:val="none" w:sz="0" w:space="0" w:color="auto"/>
      </w:divBdr>
      <w:divsChild>
        <w:div w:id="569658823">
          <w:marLeft w:val="0"/>
          <w:marRight w:val="0"/>
          <w:marTop w:val="0"/>
          <w:marBottom w:val="0"/>
          <w:divBdr>
            <w:top w:val="none" w:sz="0" w:space="0" w:color="auto"/>
            <w:left w:val="none" w:sz="0" w:space="0" w:color="auto"/>
            <w:bottom w:val="none" w:sz="0" w:space="0" w:color="auto"/>
            <w:right w:val="none" w:sz="0" w:space="0" w:color="auto"/>
          </w:divBdr>
          <w:divsChild>
            <w:div w:id="235943717">
              <w:marLeft w:val="0"/>
              <w:marRight w:val="0"/>
              <w:marTop w:val="0"/>
              <w:marBottom w:val="0"/>
              <w:divBdr>
                <w:top w:val="none" w:sz="0" w:space="0" w:color="auto"/>
                <w:left w:val="none" w:sz="0" w:space="0" w:color="auto"/>
                <w:bottom w:val="none" w:sz="0" w:space="0" w:color="auto"/>
                <w:right w:val="none" w:sz="0" w:space="0" w:color="auto"/>
              </w:divBdr>
              <w:divsChild>
                <w:div w:id="1754938486">
                  <w:marLeft w:val="0"/>
                  <w:marRight w:val="0"/>
                  <w:marTop w:val="0"/>
                  <w:marBottom w:val="0"/>
                  <w:divBdr>
                    <w:top w:val="none" w:sz="0" w:space="0" w:color="auto"/>
                    <w:left w:val="none" w:sz="0" w:space="0" w:color="auto"/>
                    <w:bottom w:val="none" w:sz="0" w:space="0" w:color="auto"/>
                    <w:right w:val="none" w:sz="0" w:space="0" w:color="auto"/>
                  </w:divBdr>
                  <w:divsChild>
                    <w:div w:id="173651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051286">
      <w:bodyDiv w:val="1"/>
      <w:marLeft w:val="0"/>
      <w:marRight w:val="0"/>
      <w:marTop w:val="0"/>
      <w:marBottom w:val="0"/>
      <w:divBdr>
        <w:top w:val="none" w:sz="0" w:space="0" w:color="auto"/>
        <w:left w:val="none" w:sz="0" w:space="0" w:color="auto"/>
        <w:bottom w:val="none" w:sz="0" w:space="0" w:color="auto"/>
        <w:right w:val="none" w:sz="0" w:space="0" w:color="auto"/>
      </w:divBdr>
    </w:div>
    <w:div w:id="1698656584">
      <w:bodyDiv w:val="1"/>
      <w:marLeft w:val="0"/>
      <w:marRight w:val="0"/>
      <w:marTop w:val="0"/>
      <w:marBottom w:val="0"/>
      <w:divBdr>
        <w:top w:val="none" w:sz="0" w:space="0" w:color="auto"/>
        <w:left w:val="none" w:sz="0" w:space="0" w:color="auto"/>
        <w:bottom w:val="none" w:sz="0" w:space="0" w:color="auto"/>
        <w:right w:val="none" w:sz="0" w:space="0" w:color="auto"/>
      </w:divBdr>
    </w:div>
    <w:div w:id="1708794467">
      <w:bodyDiv w:val="1"/>
      <w:marLeft w:val="0"/>
      <w:marRight w:val="0"/>
      <w:marTop w:val="0"/>
      <w:marBottom w:val="0"/>
      <w:divBdr>
        <w:top w:val="none" w:sz="0" w:space="0" w:color="auto"/>
        <w:left w:val="none" w:sz="0" w:space="0" w:color="auto"/>
        <w:bottom w:val="none" w:sz="0" w:space="0" w:color="auto"/>
        <w:right w:val="none" w:sz="0" w:space="0" w:color="auto"/>
      </w:divBdr>
    </w:div>
    <w:div w:id="1785923902">
      <w:bodyDiv w:val="1"/>
      <w:marLeft w:val="0"/>
      <w:marRight w:val="0"/>
      <w:marTop w:val="0"/>
      <w:marBottom w:val="0"/>
      <w:divBdr>
        <w:top w:val="none" w:sz="0" w:space="0" w:color="auto"/>
        <w:left w:val="none" w:sz="0" w:space="0" w:color="auto"/>
        <w:bottom w:val="none" w:sz="0" w:space="0" w:color="auto"/>
        <w:right w:val="none" w:sz="0" w:space="0" w:color="auto"/>
      </w:divBdr>
      <w:divsChild>
        <w:div w:id="2037996236">
          <w:marLeft w:val="0"/>
          <w:marRight w:val="0"/>
          <w:marTop w:val="0"/>
          <w:marBottom w:val="0"/>
          <w:divBdr>
            <w:top w:val="none" w:sz="0" w:space="0" w:color="auto"/>
            <w:left w:val="none" w:sz="0" w:space="0" w:color="auto"/>
            <w:bottom w:val="none" w:sz="0" w:space="0" w:color="auto"/>
            <w:right w:val="none" w:sz="0" w:space="0" w:color="auto"/>
          </w:divBdr>
          <w:divsChild>
            <w:div w:id="229274952">
              <w:marLeft w:val="0"/>
              <w:marRight w:val="0"/>
              <w:marTop w:val="0"/>
              <w:marBottom w:val="0"/>
              <w:divBdr>
                <w:top w:val="none" w:sz="0" w:space="0" w:color="auto"/>
                <w:left w:val="none" w:sz="0" w:space="0" w:color="auto"/>
                <w:bottom w:val="none" w:sz="0" w:space="0" w:color="auto"/>
                <w:right w:val="none" w:sz="0" w:space="0" w:color="auto"/>
              </w:divBdr>
              <w:divsChild>
                <w:div w:id="1656446963">
                  <w:marLeft w:val="0"/>
                  <w:marRight w:val="0"/>
                  <w:marTop w:val="0"/>
                  <w:marBottom w:val="0"/>
                  <w:divBdr>
                    <w:top w:val="none" w:sz="0" w:space="0" w:color="auto"/>
                    <w:left w:val="none" w:sz="0" w:space="0" w:color="auto"/>
                    <w:bottom w:val="none" w:sz="0" w:space="0" w:color="auto"/>
                    <w:right w:val="none" w:sz="0" w:space="0" w:color="auto"/>
                  </w:divBdr>
                  <w:divsChild>
                    <w:div w:id="1279528226">
                      <w:marLeft w:val="0"/>
                      <w:marRight w:val="0"/>
                      <w:marTop w:val="0"/>
                      <w:marBottom w:val="0"/>
                      <w:divBdr>
                        <w:top w:val="none" w:sz="0" w:space="0" w:color="auto"/>
                        <w:left w:val="none" w:sz="0" w:space="0" w:color="auto"/>
                        <w:bottom w:val="none" w:sz="0" w:space="0" w:color="auto"/>
                        <w:right w:val="none" w:sz="0" w:space="0" w:color="auto"/>
                      </w:divBdr>
                      <w:divsChild>
                        <w:div w:id="1764688338">
                          <w:marLeft w:val="0"/>
                          <w:marRight w:val="0"/>
                          <w:marTop w:val="0"/>
                          <w:marBottom w:val="0"/>
                          <w:divBdr>
                            <w:top w:val="none" w:sz="0" w:space="0" w:color="auto"/>
                            <w:left w:val="none" w:sz="0" w:space="0" w:color="auto"/>
                            <w:bottom w:val="none" w:sz="0" w:space="0" w:color="auto"/>
                            <w:right w:val="none" w:sz="0" w:space="0" w:color="auto"/>
                          </w:divBdr>
                          <w:divsChild>
                            <w:div w:id="1828934808">
                              <w:marLeft w:val="0"/>
                              <w:marRight w:val="0"/>
                              <w:marTop w:val="0"/>
                              <w:marBottom w:val="0"/>
                              <w:divBdr>
                                <w:top w:val="none" w:sz="0" w:space="0" w:color="auto"/>
                                <w:left w:val="none" w:sz="0" w:space="0" w:color="auto"/>
                                <w:bottom w:val="none" w:sz="0" w:space="0" w:color="auto"/>
                                <w:right w:val="none" w:sz="0" w:space="0" w:color="auto"/>
                              </w:divBdr>
                              <w:divsChild>
                                <w:div w:id="314377633">
                                  <w:marLeft w:val="0"/>
                                  <w:marRight w:val="0"/>
                                  <w:marTop w:val="0"/>
                                  <w:marBottom w:val="0"/>
                                  <w:divBdr>
                                    <w:top w:val="none" w:sz="0" w:space="0" w:color="auto"/>
                                    <w:left w:val="none" w:sz="0" w:space="0" w:color="auto"/>
                                    <w:bottom w:val="none" w:sz="0" w:space="0" w:color="auto"/>
                                    <w:right w:val="none" w:sz="0" w:space="0" w:color="auto"/>
                                  </w:divBdr>
                                  <w:divsChild>
                                    <w:div w:id="9065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772734">
      <w:bodyDiv w:val="1"/>
      <w:marLeft w:val="0"/>
      <w:marRight w:val="0"/>
      <w:marTop w:val="0"/>
      <w:marBottom w:val="0"/>
      <w:divBdr>
        <w:top w:val="none" w:sz="0" w:space="0" w:color="auto"/>
        <w:left w:val="none" w:sz="0" w:space="0" w:color="auto"/>
        <w:bottom w:val="none" w:sz="0" w:space="0" w:color="auto"/>
        <w:right w:val="none" w:sz="0" w:space="0" w:color="auto"/>
      </w:divBdr>
    </w:div>
    <w:div w:id="1926575901">
      <w:bodyDiv w:val="1"/>
      <w:marLeft w:val="0"/>
      <w:marRight w:val="0"/>
      <w:marTop w:val="0"/>
      <w:marBottom w:val="0"/>
      <w:divBdr>
        <w:top w:val="none" w:sz="0" w:space="0" w:color="auto"/>
        <w:left w:val="none" w:sz="0" w:space="0" w:color="auto"/>
        <w:bottom w:val="none" w:sz="0" w:space="0" w:color="auto"/>
        <w:right w:val="none" w:sz="0" w:space="0" w:color="auto"/>
      </w:divBdr>
      <w:divsChild>
        <w:div w:id="1012420023">
          <w:marLeft w:val="0"/>
          <w:marRight w:val="0"/>
          <w:marTop w:val="0"/>
          <w:marBottom w:val="0"/>
          <w:divBdr>
            <w:top w:val="none" w:sz="0" w:space="0" w:color="auto"/>
            <w:left w:val="none" w:sz="0" w:space="0" w:color="auto"/>
            <w:bottom w:val="none" w:sz="0" w:space="0" w:color="auto"/>
            <w:right w:val="none" w:sz="0" w:space="0" w:color="auto"/>
          </w:divBdr>
          <w:divsChild>
            <w:div w:id="750850394">
              <w:marLeft w:val="0"/>
              <w:marRight w:val="0"/>
              <w:marTop w:val="0"/>
              <w:marBottom w:val="0"/>
              <w:divBdr>
                <w:top w:val="none" w:sz="0" w:space="0" w:color="auto"/>
                <w:left w:val="none" w:sz="0" w:space="0" w:color="auto"/>
                <w:bottom w:val="none" w:sz="0" w:space="0" w:color="auto"/>
                <w:right w:val="none" w:sz="0" w:space="0" w:color="auto"/>
              </w:divBdr>
              <w:divsChild>
                <w:div w:id="652416283">
                  <w:marLeft w:val="0"/>
                  <w:marRight w:val="0"/>
                  <w:marTop w:val="0"/>
                  <w:marBottom w:val="0"/>
                  <w:divBdr>
                    <w:top w:val="none" w:sz="0" w:space="0" w:color="auto"/>
                    <w:left w:val="none" w:sz="0" w:space="0" w:color="auto"/>
                    <w:bottom w:val="none" w:sz="0" w:space="0" w:color="auto"/>
                    <w:right w:val="none" w:sz="0" w:space="0" w:color="auto"/>
                  </w:divBdr>
                  <w:divsChild>
                    <w:div w:id="1203858530">
                      <w:marLeft w:val="0"/>
                      <w:marRight w:val="0"/>
                      <w:marTop w:val="0"/>
                      <w:marBottom w:val="0"/>
                      <w:divBdr>
                        <w:top w:val="none" w:sz="0" w:space="0" w:color="auto"/>
                        <w:left w:val="none" w:sz="0" w:space="0" w:color="auto"/>
                        <w:bottom w:val="none" w:sz="0" w:space="0" w:color="auto"/>
                        <w:right w:val="none" w:sz="0" w:space="0" w:color="auto"/>
                      </w:divBdr>
                      <w:divsChild>
                        <w:div w:id="2072538488">
                          <w:marLeft w:val="0"/>
                          <w:marRight w:val="0"/>
                          <w:marTop w:val="0"/>
                          <w:marBottom w:val="0"/>
                          <w:divBdr>
                            <w:top w:val="none" w:sz="0" w:space="0" w:color="auto"/>
                            <w:left w:val="none" w:sz="0" w:space="0" w:color="auto"/>
                            <w:bottom w:val="none" w:sz="0" w:space="0" w:color="auto"/>
                            <w:right w:val="none" w:sz="0" w:space="0" w:color="auto"/>
                          </w:divBdr>
                          <w:divsChild>
                            <w:div w:id="677804544">
                              <w:marLeft w:val="-240"/>
                              <w:marRight w:val="-240"/>
                              <w:marTop w:val="0"/>
                              <w:marBottom w:val="0"/>
                              <w:divBdr>
                                <w:top w:val="none" w:sz="0" w:space="0" w:color="auto"/>
                                <w:left w:val="none" w:sz="0" w:space="0" w:color="auto"/>
                                <w:bottom w:val="none" w:sz="0" w:space="0" w:color="auto"/>
                                <w:right w:val="none" w:sz="0" w:space="0" w:color="auto"/>
                              </w:divBdr>
                              <w:divsChild>
                                <w:div w:id="613174942">
                                  <w:marLeft w:val="0"/>
                                  <w:marRight w:val="0"/>
                                  <w:marTop w:val="0"/>
                                  <w:marBottom w:val="0"/>
                                  <w:divBdr>
                                    <w:top w:val="none" w:sz="0" w:space="0" w:color="auto"/>
                                    <w:left w:val="none" w:sz="0" w:space="0" w:color="auto"/>
                                    <w:bottom w:val="none" w:sz="0" w:space="0" w:color="auto"/>
                                    <w:right w:val="none" w:sz="0" w:space="0" w:color="auto"/>
                                  </w:divBdr>
                                  <w:divsChild>
                                    <w:div w:id="484905956">
                                      <w:marLeft w:val="0"/>
                                      <w:marRight w:val="0"/>
                                      <w:marTop w:val="0"/>
                                      <w:marBottom w:val="0"/>
                                      <w:divBdr>
                                        <w:top w:val="none" w:sz="0" w:space="0" w:color="auto"/>
                                        <w:left w:val="none" w:sz="0" w:space="0" w:color="auto"/>
                                        <w:bottom w:val="none" w:sz="0" w:space="0" w:color="auto"/>
                                        <w:right w:val="none" w:sz="0" w:space="0" w:color="auto"/>
                                      </w:divBdr>
                                      <w:divsChild>
                                        <w:div w:id="1825002729">
                                          <w:marLeft w:val="0"/>
                                          <w:marRight w:val="0"/>
                                          <w:marTop w:val="0"/>
                                          <w:marBottom w:val="0"/>
                                          <w:divBdr>
                                            <w:top w:val="none" w:sz="0" w:space="0" w:color="auto"/>
                                            <w:left w:val="none" w:sz="0" w:space="0" w:color="auto"/>
                                            <w:bottom w:val="none" w:sz="0" w:space="0" w:color="auto"/>
                                            <w:right w:val="none" w:sz="0" w:space="0" w:color="auto"/>
                                          </w:divBdr>
                                          <w:divsChild>
                                            <w:div w:id="777484649">
                                              <w:marLeft w:val="0"/>
                                              <w:marRight w:val="0"/>
                                              <w:marTop w:val="0"/>
                                              <w:marBottom w:val="0"/>
                                              <w:divBdr>
                                                <w:top w:val="none" w:sz="0" w:space="0" w:color="auto"/>
                                                <w:left w:val="none" w:sz="0" w:space="0" w:color="auto"/>
                                                <w:bottom w:val="none" w:sz="0" w:space="0" w:color="auto"/>
                                                <w:right w:val="none" w:sz="0" w:space="0" w:color="auto"/>
                                              </w:divBdr>
                                              <w:divsChild>
                                                <w:div w:id="487792546">
                                                  <w:marLeft w:val="0"/>
                                                  <w:marRight w:val="0"/>
                                                  <w:marTop w:val="0"/>
                                                  <w:marBottom w:val="0"/>
                                                  <w:divBdr>
                                                    <w:top w:val="none" w:sz="0" w:space="0" w:color="auto"/>
                                                    <w:left w:val="none" w:sz="0" w:space="0" w:color="auto"/>
                                                    <w:bottom w:val="none" w:sz="0" w:space="0" w:color="auto"/>
                                                    <w:right w:val="none" w:sz="0" w:space="0" w:color="auto"/>
                                                  </w:divBdr>
                                                  <w:divsChild>
                                                    <w:div w:id="600382240">
                                                      <w:marLeft w:val="0"/>
                                                      <w:marRight w:val="0"/>
                                                      <w:marTop w:val="150"/>
                                                      <w:marBottom w:val="0"/>
                                                      <w:divBdr>
                                                        <w:top w:val="none" w:sz="0" w:space="0" w:color="auto"/>
                                                        <w:left w:val="none" w:sz="0" w:space="0" w:color="auto"/>
                                                        <w:bottom w:val="none" w:sz="0" w:space="0" w:color="auto"/>
                                                        <w:right w:val="none" w:sz="0" w:space="0" w:color="auto"/>
                                                      </w:divBdr>
                                                      <w:divsChild>
                                                        <w:div w:id="1107386279">
                                                          <w:marLeft w:val="-240"/>
                                                          <w:marRight w:val="-240"/>
                                                          <w:marTop w:val="0"/>
                                                          <w:marBottom w:val="0"/>
                                                          <w:divBdr>
                                                            <w:top w:val="none" w:sz="0" w:space="0" w:color="auto"/>
                                                            <w:left w:val="none" w:sz="0" w:space="0" w:color="auto"/>
                                                            <w:bottom w:val="none" w:sz="0" w:space="0" w:color="auto"/>
                                                            <w:right w:val="none" w:sz="0" w:space="0" w:color="auto"/>
                                                          </w:divBdr>
                                                          <w:divsChild>
                                                            <w:div w:id="1460104121">
                                                              <w:marLeft w:val="0"/>
                                                              <w:marRight w:val="0"/>
                                                              <w:marTop w:val="0"/>
                                                              <w:marBottom w:val="0"/>
                                                              <w:divBdr>
                                                                <w:top w:val="none" w:sz="0" w:space="0" w:color="auto"/>
                                                                <w:left w:val="none" w:sz="0" w:space="0" w:color="auto"/>
                                                                <w:bottom w:val="none" w:sz="0" w:space="0" w:color="auto"/>
                                                                <w:right w:val="none" w:sz="0" w:space="0" w:color="auto"/>
                                                              </w:divBdr>
                                                              <w:divsChild>
                                                                <w:div w:id="1573271354">
                                                                  <w:marLeft w:val="0"/>
                                                                  <w:marRight w:val="0"/>
                                                                  <w:marTop w:val="0"/>
                                                                  <w:marBottom w:val="0"/>
                                                                  <w:divBdr>
                                                                    <w:top w:val="none" w:sz="0" w:space="0" w:color="auto"/>
                                                                    <w:left w:val="none" w:sz="0" w:space="0" w:color="auto"/>
                                                                    <w:bottom w:val="none" w:sz="0" w:space="0" w:color="auto"/>
                                                                    <w:right w:val="none" w:sz="0" w:space="0" w:color="auto"/>
                                                                  </w:divBdr>
                                                                  <w:divsChild>
                                                                    <w:div w:id="118451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1547226">
      <w:bodyDiv w:val="1"/>
      <w:marLeft w:val="0"/>
      <w:marRight w:val="0"/>
      <w:marTop w:val="0"/>
      <w:marBottom w:val="0"/>
      <w:divBdr>
        <w:top w:val="none" w:sz="0" w:space="0" w:color="auto"/>
        <w:left w:val="none" w:sz="0" w:space="0" w:color="auto"/>
        <w:bottom w:val="none" w:sz="0" w:space="0" w:color="auto"/>
        <w:right w:val="none" w:sz="0" w:space="0" w:color="auto"/>
      </w:divBdr>
    </w:div>
    <w:div w:id="2035692559">
      <w:bodyDiv w:val="1"/>
      <w:marLeft w:val="0"/>
      <w:marRight w:val="0"/>
      <w:marTop w:val="0"/>
      <w:marBottom w:val="0"/>
      <w:divBdr>
        <w:top w:val="none" w:sz="0" w:space="0" w:color="auto"/>
        <w:left w:val="none" w:sz="0" w:space="0" w:color="auto"/>
        <w:bottom w:val="none" w:sz="0" w:space="0" w:color="auto"/>
        <w:right w:val="none" w:sz="0" w:space="0" w:color="auto"/>
      </w:divBdr>
    </w:div>
    <w:div w:id="2140800427">
      <w:bodyDiv w:val="1"/>
      <w:marLeft w:val="0"/>
      <w:marRight w:val="0"/>
      <w:marTop w:val="0"/>
      <w:marBottom w:val="0"/>
      <w:divBdr>
        <w:top w:val="none" w:sz="0" w:space="0" w:color="auto"/>
        <w:left w:val="none" w:sz="0" w:space="0" w:color="auto"/>
        <w:bottom w:val="none" w:sz="0" w:space="0" w:color="auto"/>
        <w:right w:val="none" w:sz="0" w:space="0" w:color="auto"/>
      </w:divBdr>
      <w:divsChild>
        <w:div w:id="1344279697">
          <w:marLeft w:val="0"/>
          <w:marRight w:val="0"/>
          <w:marTop w:val="0"/>
          <w:marBottom w:val="0"/>
          <w:divBdr>
            <w:top w:val="none" w:sz="0" w:space="0" w:color="auto"/>
            <w:left w:val="none" w:sz="0" w:space="0" w:color="auto"/>
            <w:bottom w:val="none" w:sz="0" w:space="0" w:color="auto"/>
            <w:right w:val="none" w:sz="0" w:space="0" w:color="auto"/>
          </w:divBdr>
          <w:divsChild>
            <w:div w:id="2007895440">
              <w:marLeft w:val="0"/>
              <w:marRight w:val="0"/>
              <w:marTop w:val="0"/>
              <w:marBottom w:val="0"/>
              <w:divBdr>
                <w:top w:val="none" w:sz="0" w:space="0" w:color="auto"/>
                <w:left w:val="none" w:sz="0" w:space="0" w:color="auto"/>
                <w:bottom w:val="none" w:sz="0" w:space="0" w:color="auto"/>
                <w:right w:val="none" w:sz="0" w:space="0" w:color="auto"/>
              </w:divBdr>
              <w:divsChild>
                <w:div w:id="362945427">
                  <w:marLeft w:val="0"/>
                  <w:marRight w:val="0"/>
                  <w:marTop w:val="0"/>
                  <w:marBottom w:val="0"/>
                  <w:divBdr>
                    <w:top w:val="none" w:sz="0" w:space="0" w:color="auto"/>
                    <w:left w:val="none" w:sz="0" w:space="0" w:color="auto"/>
                    <w:bottom w:val="none" w:sz="0" w:space="0" w:color="auto"/>
                    <w:right w:val="none" w:sz="0" w:space="0" w:color="auto"/>
                  </w:divBdr>
                  <w:divsChild>
                    <w:div w:id="1089498951">
                      <w:marLeft w:val="0"/>
                      <w:marRight w:val="0"/>
                      <w:marTop w:val="0"/>
                      <w:marBottom w:val="0"/>
                      <w:divBdr>
                        <w:top w:val="none" w:sz="0" w:space="0" w:color="auto"/>
                        <w:left w:val="none" w:sz="0" w:space="0" w:color="auto"/>
                        <w:bottom w:val="none" w:sz="0" w:space="0" w:color="auto"/>
                        <w:right w:val="none" w:sz="0" w:space="0" w:color="auto"/>
                      </w:divBdr>
                      <w:divsChild>
                        <w:div w:id="1173298800">
                          <w:marLeft w:val="0"/>
                          <w:marRight w:val="0"/>
                          <w:marTop w:val="0"/>
                          <w:marBottom w:val="0"/>
                          <w:divBdr>
                            <w:top w:val="none" w:sz="0" w:space="0" w:color="auto"/>
                            <w:left w:val="none" w:sz="0" w:space="0" w:color="auto"/>
                            <w:bottom w:val="none" w:sz="0" w:space="0" w:color="auto"/>
                            <w:right w:val="none" w:sz="0" w:space="0" w:color="auto"/>
                          </w:divBdr>
                          <w:divsChild>
                            <w:div w:id="1691057299">
                              <w:marLeft w:val="0"/>
                              <w:marRight w:val="0"/>
                              <w:marTop w:val="0"/>
                              <w:marBottom w:val="0"/>
                              <w:divBdr>
                                <w:top w:val="none" w:sz="0" w:space="0" w:color="auto"/>
                                <w:left w:val="none" w:sz="0" w:space="0" w:color="auto"/>
                                <w:bottom w:val="none" w:sz="0" w:space="0" w:color="auto"/>
                                <w:right w:val="none" w:sz="0" w:space="0" w:color="auto"/>
                              </w:divBdr>
                              <w:divsChild>
                                <w:div w:id="13268356">
                                  <w:marLeft w:val="0"/>
                                  <w:marRight w:val="0"/>
                                  <w:marTop w:val="0"/>
                                  <w:marBottom w:val="0"/>
                                  <w:divBdr>
                                    <w:top w:val="none" w:sz="0" w:space="0" w:color="auto"/>
                                    <w:left w:val="none" w:sz="0" w:space="0" w:color="auto"/>
                                    <w:bottom w:val="none" w:sz="0" w:space="0" w:color="auto"/>
                                    <w:right w:val="none" w:sz="0" w:space="0" w:color="auto"/>
                                  </w:divBdr>
                                  <w:divsChild>
                                    <w:div w:id="2675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hs.texas.gov/sites/default/files/documents/doing-business-with-hhs/provider-portal/facilities-regulation/memos/gl-20-2004.pdf" TargetMode="External"/><Relationship Id="rId13" Type="http://schemas.openxmlformats.org/officeDocument/2006/relationships/hyperlink" Target="https://www.cdc.gov/coronavirus/2019-ncov/travelers/from-other-countries.html" TargetMode="External"/><Relationship Id="rId18" Type="http://schemas.openxmlformats.org/officeDocument/2006/relationships/hyperlink" Target="https://www.cdc.gov/media/releases/2020/t0612-covid-19-update.html" TargetMode="External"/><Relationship Id="rId26" Type="http://schemas.openxmlformats.org/officeDocument/2006/relationships/hyperlink" Target="https://riskcalc.org/COVID19" TargetMode="External"/><Relationship Id="rId3" Type="http://schemas.openxmlformats.org/officeDocument/2006/relationships/settings" Target="settings.xml"/><Relationship Id="rId21" Type="http://schemas.openxmlformats.org/officeDocument/2006/relationships/hyperlink" Target="https://www.fda.gov/media/138823/download" TargetMode="External"/><Relationship Id="rId7" Type="http://schemas.openxmlformats.org/officeDocument/2006/relationships/image" Target="media/image1.png"/><Relationship Id="rId12" Type="http://schemas.openxmlformats.org/officeDocument/2006/relationships/hyperlink" Target="https://www.cdc.gov/coronavirus/2019-ncov/travelers/map-and-travel-notices.html" TargetMode="External"/><Relationship Id="rId17" Type="http://schemas.openxmlformats.org/officeDocument/2006/relationships/hyperlink" Target="https://www.cdc.gov/coronavirus/2019-ncov/cases-updates/cdc-in-action.html" TargetMode="External"/><Relationship Id="rId25" Type="http://schemas.openxmlformats.org/officeDocument/2006/relationships/hyperlink" Target="https://doi.org/10.1016/j.chest.2020.05.580" TargetMode="External"/><Relationship Id="rId2" Type="http://schemas.openxmlformats.org/officeDocument/2006/relationships/styles" Target="styles.xml"/><Relationship Id="rId16" Type="http://schemas.openxmlformats.org/officeDocument/2006/relationships/hyperlink" Target="https://www.cdc.gov/coronavirus/2019-ncov/lab/faqs.html" TargetMode="External"/><Relationship Id="rId20" Type="http://schemas.openxmlformats.org/officeDocument/2006/relationships/hyperlink" Target="https://www.fda.gov/media/138945/download" TargetMode="External"/><Relationship Id="rId1" Type="http://schemas.openxmlformats.org/officeDocument/2006/relationships/numbering" Target="numbering.xml"/><Relationship Id="rId6" Type="http://schemas.openxmlformats.org/officeDocument/2006/relationships/hyperlink" Target="https://dshs.texas.gov/coronavirus/" TargetMode="External"/><Relationship Id="rId11" Type="http://schemas.openxmlformats.org/officeDocument/2006/relationships/hyperlink" Target="https://www.cdc.gov/coronavirus/2019-ncov/whats-new-all.html" TargetMode="External"/><Relationship Id="rId24" Type="http://schemas.openxmlformats.org/officeDocument/2006/relationships/hyperlink" Target="https://www.ijidonline.com/article/S1201-9712(20)30451-3/pdf" TargetMode="External"/><Relationship Id="rId5" Type="http://schemas.openxmlformats.org/officeDocument/2006/relationships/hyperlink" Target="https://sites.google.com/snyderisd.net/scurry-county-covid19/home" TargetMode="External"/><Relationship Id="rId15" Type="http://schemas.openxmlformats.org/officeDocument/2006/relationships/hyperlink" Target="https://www.cdc.gov/media/releases/2020/s0613-covid19-testing-recommendations.html" TargetMode="External"/><Relationship Id="rId23" Type="http://schemas.openxmlformats.org/officeDocument/2006/relationships/hyperlink" Target="https://www.pnas.org/content/early/2020/06/10/2009637117" TargetMode="External"/><Relationship Id="rId28" Type="http://schemas.openxmlformats.org/officeDocument/2006/relationships/theme" Target="theme/theme1.xml"/><Relationship Id="rId10" Type="http://schemas.openxmlformats.org/officeDocument/2006/relationships/hyperlink" Target="https://www.cms.gov/files/document/summary-covid-19-emergency-declaration-waivers.pdf" TargetMode="External"/><Relationship Id="rId19" Type="http://schemas.openxmlformats.org/officeDocument/2006/relationships/hyperlink" Target="https://www.cdc.gov/mmwr/volumes/69/wr/mm6924e1.htm?s_cid=mm6924e1_w" TargetMode="External"/><Relationship Id="rId4" Type="http://schemas.openxmlformats.org/officeDocument/2006/relationships/webSettings" Target="webSettings.xml"/><Relationship Id="rId9" Type="http://schemas.openxmlformats.org/officeDocument/2006/relationships/hyperlink" Target="https://www.tha.org/COVID-19-Preparing-For-the-New-Normal" TargetMode="External"/><Relationship Id="rId14" Type="http://schemas.openxmlformats.org/officeDocument/2006/relationships/hyperlink" Target="https://www.cdc.gov/coronavirus/2019-ncov/lab/testing.html" TargetMode="External"/><Relationship Id="rId22" Type="http://schemas.openxmlformats.org/officeDocument/2006/relationships/hyperlink" Target="https://www.hhs.gov/sites/default/files/guidance-on-hipaa-and-contacting-former-covid-19-patients-about-blood-and-plasma-donation.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Pages>
  <Words>1678</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Hanley</dc:creator>
  <cp:keywords/>
  <dc:description/>
  <cp:lastModifiedBy>Kristi Hanley</cp:lastModifiedBy>
  <cp:revision>7</cp:revision>
  <cp:lastPrinted>2020-06-16T17:15:00Z</cp:lastPrinted>
  <dcterms:created xsi:type="dcterms:W3CDTF">2020-06-16T14:30:00Z</dcterms:created>
  <dcterms:modified xsi:type="dcterms:W3CDTF">2020-06-17T14:15:00Z</dcterms:modified>
</cp:coreProperties>
</file>